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88EF" w14:textId="77777777" w:rsidR="00B21496" w:rsidRPr="003359E8" w:rsidRDefault="00B21496" w:rsidP="00B21496">
      <w:pPr>
        <w:rPr>
          <w:rFonts w:asciiTheme="minorHAnsi" w:hAnsiTheme="minorHAnsi" w:cstheme="minorHAnsi"/>
          <w:b/>
          <w:sz w:val="22"/>
          <w:szCs w:val="22"/>
        </w:rPr>
      </w:pPr>
    </w:p>
    <w:tbl>
      <w:tblPr>
        <w:tblW w:w="12456" w:type="dxa"/>
        <w:tblInd w:w="-351" w:type="dxa"/>
        <w:tblLayout w:type="fixed"/>
        <w:tblLook w:val="04A0" w:firstRow="1" w:lastRow="0" w:firstColumn="1" w:lastColumn="0" w:noHBand="0" w:noVBand="1"/>
      </w:tblPr>
      <w:tblGrid>
        <w:gridCol w:w="8573"/>
        <w:gridCol w:w="3883"/>
      </w:tblGrid>
      <w:tr w:rsidR="00B87028" w:rsidRPr="003359E8" w14:paraId="3F3451CD" w14:textId="77777777" w:rsidTr="00464D83">
        <w:tc>
          <w:tcPr>
            <w:tcW w:w="8573" w:type="dxa"/>
          </w:tcPr>
          <w:p w14:paraId="4D8FAA0A" w14:textId="77777777" w:rsidR="00B87028" w:rsidRDefault="00464D83" w:rsidP="00464D83">
            <w:pPr>
              <w:rPr>
                <w:rFonts w:asciiTheme="minorHAnsi" w:hAnsiTheme="minorHAnsi" w:cstheme="minorHAnsi"/>
              </w:rPr>
            </w:pPr>
            <w:r w:rsidRPr="00321C29">
              <w:rPr>
                <w:rFonts w:asciiTheme="minorHAnsi" w:hAnsiTheme="minorHAnsi" w:cstheme="minorHAnsi"/>
                <w:b/>
                <w:bCs/>
                <w:sz w:val="28"/>
                <w:szCs w:val="28"/>
              </w:rPr>
              <w:t>Referral to Sleepstation</w:t>
            </w:r>
            <w:r w:rsidR="00321C29" w:rsidRPr="00321C29">
              <w:rPr>
                <w:rFonts w:asciiTheme="minorHAnsi" w:hAnsiTheme="minorHAnsi" w:cstheme="minorHAnsi"/>
                <w:b/>
                <w:bCs/>
                <w:sz w:val="28"/>
                <w:szCs w:val="28"/>
              </w:rPr>
              <w:t xml:space="preserve"> for digital CBTi</w:t>
            </w:r>
            <w:r w:rsidR="00F22635" w:rsidRPr="003359E8">
              <w:rPr>
                <w:rFonts w:asciiTheme="minorHAnsi" w:hAnsiTheme="minorHAnsi" w:cstheme="minorHAnsi"/>
                <w:sz w:val="28"/>
                <w:szCs w:val="28"/>
              </w:rPr>
              <w:t xml:space="preserve"> </w:t>
            </w:r>
            <w:r w:rsidR="00321C29">
              <w:rPr>
                <w:rFonts w:asciiTheme="minorHAnsi" w:hAnsiTheme="minorHAnsi" w:cstheme="minorHAnsi"/>
                <w:sz w:val="28"/>
                <w:szCs w:val="28"/>
              </w:rPr>
              <w:br/>
            </w:r>
            <w:r w:rsidR="00F22635" w:rsidRPr="003359E8">
              <w:rPr>
                <w:rFonts w:asciiTheme="minorHAnsi" w:hAnsiTheme="minorHAnsi" w:cstheme="minorHAnsi"/>
              </w:rPr>
              <w:t>(</w:t>
            </w:r>
            <w:r w:rsidR="00321C29">
              <w:rPr>
                <w:rFonts w:asciiTheme="minorHAnsi" w:hAnsiTheme="minorHAnsi" w:cstheme="minorHAnsi"/>
              </w:rPr>
              <w:t>digital Cognitive Behavioural Therapy for insomnia with coach-led</w:t>
            </w:r>
            <w:r w:rsidR="00F22635" w:rsidRPr="003359E8">
              <w:rPr>
                <w:rFonts w:asciiTheme="minorHAnsi" w:hAnsiTheme="minorHAnsi" w:cstheme="minorHAnsi"/>
              </w:rPr>
              <w:t xml:space="preserve"> </w:t>
            </w:r>
            <w:r w:rsidR="003359E8" w:rsidRPr="003359E8">
              <w:rPr>
                <w:rFonts w:asciiTheme="minorHAnsi" w:hAnsiTheme="minorHAnsi" w:cstheme="minorHAnsi"/>
              </w:rPr>
              <w:t>suppor</w:t>
            </w:r>
            <w:r w:rsidR="00321C29">
              <w:rPr>
                <w:rFonts w:asciiTheme="minorHAnsi" w:hAnsiTheme="minorHAnsi" w:cstheme="minorHAnsi"/>
              </w:rPr>
              <w:t>t</w:t>
            </w:r>
            <w:r w:rsidR="003359E8" w:rsidRPr="003359E8">
              <w:rPr>
                <w:rFonts w:asciiTheme="minorHAnsi" w:hAnsiTheme="minorHAnsi" w:cstheme="minorHAnsi"/>
              </w:rPr>
              <w:t>)</w:t>
            </w:r>
          </w:p>
          <w:p w14:paraId="5BAED014" w14:textId="77777777" w:rsidR="0094377E" w:rsidRDefault="0094377E" w:rsidP="00464D83">
            <w:pPr>
              <w:rPr>
                <w:rFonts w:asciiTheme="minorHAnsi" w:hAnsiTheme="minorHAnsi" w:cstheme="minorHAnsi"/>
              </w:rPr>
            </w:pPr>
          </w:p>
          <w:p w14:paraId="65F6F880" w14:textId="578ED974" w:rsidR="0094377E" w:rsidRPr="003359E8" w:rsidRDefault="0094377E" w:rsidP="00464D83">
            <w:pPr>
              <w:rPr>
                <w:rFonts w:asciiTheme="minorHAnsi" w:hAnsiTheme="minorHAnsi" w:cstheme="minorHAnsi"/>
                <w:sz w:val="28"/>
                <w:szCs w:val="28"/>
              </w:rPr>
            </w:pPr>
            <w:r>
              <w:rPr>
                <w:rFonts w:asciiTheme="minorHAnsi" w:hAnsiTheme="minorHAnsi" w:cstheme="minorHAnsi"/>
              </w:rPr>
              <w:t>Version 22 – Effective from March 2026</w:t>
            </w:r>
          </w:p>
        </w:tc>
        <w:tc>
          <w:tcPr>
            <w:tcW w:w="3883" w:type="dxa"/>
          </w:tcPr>
          <w:p w14:paraId="31C38885" w14:textId="77777777" w:rsidR="00FA25FD" w:rsidRPr="003359E8" w:rsidRDefault="00FA25FD" w:rsidP="00B87028">
            <w:pPr>
              <w:rPr>
                <w:rFonts w:asciiTheme="minorHAnsi" w:hAnsiTheme="minorHAnsi" w:cstheme="minorHAnsi"/>
                <w:b/>
                <w:sz w:val="22"/>
                <w:szCs w:val="22"/>
              </w:rPr>
            </w:pPr>
          </w:p>
          <w:p w14:paraId="029D35BC" w14:textId="0F6506D3" w:rsidR="00FA25FD" w:rsidRPr="003359E8" w:rsidRDefault="00FA25FD" w:rsidP="00B87028">
            <w:pPr>
              <w:rPr>
                <w:rFonts w:asciiTheme="minorHAnsi" w:hAnsiTheme="minorHAnsi" w:cstheme="minorHAnsi"/>
                <w:b/>
                <w:sz w:val="22"/>
                <w:szCs w:val="22"/>
              </w:rPr>
            </w:pPr>
          </w:p>
        </w:tc>
      </w:tr>
      <w:tr w:rsidR="00B87028" w:rsidRPr="003359E8" w14:paraId="743E334D" w14:textId="77777777" w:rsidTr="00745C64">
        <w:trPr>
          <w:trHeight w:val="882"/>
        </w:trPr>
        <w:tc>
          <w:tcPr>
            <w:tcW w:w="8573" w:type="dxa"/>
          </w:tcPr>
          <w:p w14:paraId="5943E518" w14:textId="1BD39E8E" w:rsidR="003359E8" w:rsidRPr="003359E8" w:rsidRDefault="00321C29" w:rsidP="00CA764F">
            <w:pPr>
              <w:rPr>
                <w:rFonts w:asciiTheme="minorHAnsi" w:hAnsiTheme="minorHAnsi" w:cstheme="minorHAnsi"/>
                <w:b/>
                <w:bCs/>
                <w:sz w:val="22"/>
                <w:szCs w:val="22"/>
              </w:rPr>
            </w:pPr>
            <w:r>
              <w:rPr>
                <w:rFonts w:asciiTheme="minorHAnsi" w:hAnsiTheme="minorHAnsi" w:cstheme="minorHAnsi"/>
                <w:b/>
                <w:bCs/>
                <w:sz w:val="22"/>
                <w:szCs w:val="22"/>
              </w:rPr>
              <w:br/>
            </w:r>
            <w:r w:rsidR="00CA764F" w:rsidRPr="003359E8">
              <w:rPr>
                <w:rFonts w:asciiTheme="minorHAnsi" w:hAnsiTheme="minorHAnsi" w:cstheme="minorHAnsi"/>
                <w:b/>
                <w:bCs/>
                <w:sz w:val="22"/>
                <w:szCs w:val="22"/>
              </w:rPr>
              <w:t>This form</w:t>
            </w:r>
            <w:r w:rsidR="003359E8" w:rsidRPr="003359E8">
              <w:rPr>
                <w:rFonts w:asciiTheme="minorHAnsi" w:hAnsiTheme="minorHAnsi" w:cstheme="minorHAnsi"/>
                <w:b/>
                <w:bCs/>
                <w:sz w:val="22"/>
                <w:szCs w:val="22"/>
              </w:rPr>
              <w:t xml:space="preserve"> may already be integrated on </w:t>
            </w:r>
            <w:r w:rsidR="0073278B">
              <w:rPr>
                <w:rFonts w:asciiTheme="minorHAnsi" w:hAnsiTheme="minorHAnsi" w:cstheme="minorHAnsi"/>
                <w:b/>
                <w:bCs/>
                <w:sz w:val="22"/>
                <w:szCs w:val="22"/>
              </w:rPr>
              <w:t>electronic</w:t>
            </w:r>
            <w:r w:rsidR="003359E8" w:rsidRPr="003359E8">
              <w:rPr>
                <w:rFonts w:asciiTheme="minorHAnsi" w:hAnsiTheme="minorHAnsi" w:cstheme="minorHAnsi"/>
                <w:b/>
                <w:bCs/>
                <w:sz w:val="22"/>
                <w:szCs w:val="22"/>
              </w:rPr>
              <w:t xml:space="preserve"> systems</w:t>
            </w:r>
          </w:p>
          <w:p w14:paraId="2440AC05" w14:textId="516807F3" w:rsidR="00464D83" w:rsidRPr="00745C64" w:rsidRDefault="00CA764F" w:rsidP="00B87028">
            <w:pPr>
              <w:rPr>
                <w:rFonts w:asciiTheme="minorHAnsi" w:hAnsiTheme="minorHAnsi" w:cstheme="minorHAnsi"/>
                <w:sz w:val="22"/>
                <w:szCs w:val="22"/>
              </w:rPr>
            </w:pPr>
            <w:r w:rsidRPr="003359E8">
              <w:rPr>
                <w:rFonts w:asciiTheme="minorHAnsi" w:hAnsiTheme="minorHAnsi" w:cstheme="minorHAnsi"/>
              </w:rPr>
              <w:br/>
            </w:r>
            <w:r w:rsidR="003359E8" w:rsidRPr="0073278B">
              <w:rPr>
                <w:rFonts w:asciiTheme="minorHAnsi" w:hAnsiTheme="minorHAnsi" w:cstheme="minorHAnsi"/>
                <w:sz w:val="22"/>
                <w:szCs w:val="22"/>
                <w:highlight w:val="yellow"/>
              </w:rPr>
              <w:t>Service users</w:t>
            </w:r>
            <w:r w:rsidRPr="0073278B">
              <w:rPr>
                <w:rFonts w:asciiTheme="minorHAnsi" w:hAnsiTheme="minorHAnsi" w:cstheme="minorHAnsi"/>
                <w:sz w:val="22"/>
                <w:szCs w:val="22"/>
                <w:highlight w:val="yellow"/>
              </w:rPr>
              <w:t xml:space="preserve"> must have internet access</w:t>
            </w:r>
            <w:r w:rsidR="00372C00" w:rsidRPr="0073278B">
              <w:rPr>
                <w:rFonts w:asciiTheme="minorHAnsi" w:hAnsiTheme="minorHAnsi" w:cstheme="minorHAnsi"/>
                <w:sz w:val="22"/>
                <w:szCs w:val="22"/>
                <w:highlight w:val="yellow"/>
              </w:rPr>
              <w:t xml:space="preserve"> and basic IT literacy</w:t>
            </w:r>
            <w:r w:rsidR="003359E8" w:rsidRPr="0073278B">
              <w:rPr>
                <w:rFonts w:asciiTheme="minorHAnsi" w:hAnsiTheme="minorHAnsi" w:cstheme="minorHAnsi"/>
                <w:sz w:val="22"/>
                <w:szCs w:val="22"/>
              </w:rPr>
              <w:t xml:space="preserve"> </w:t>
            </w:r>
          </w:p>
        </w:tc>
        <w:tc>
          <w:tcPr>
            <w:tcW w:w="3883" w:type="dxa"/>
          </w:tcPr>
          <w:p w14:paraId="5532F3EC" w14:textId="4EA8292E" w:rsidR="00B87028" w:rsidRPr="003359E8" w:rsidRDefault="00B87028" w:rsidP="00B87028">
            <w:pPr>
              <w:rPr>
                <w:rFonts w:asciiTheme="minorHAnsi" w:hAnsiTheme="minorHAnsi" w:cstheme="minorHAnsi"/>
                <w:sz w:val="22"/>
                <w:szCs w:val="22"/>
              </w:rPr>
            </w:pPr>
          </w:p>
        </w:tc>
      </w:tr>
    </w:tbl>
    <w:p w14:paraId="11431958" w14:textId="0160E31D" w:rsidR="00B21496" w:rsidRPr="003359E8" w:rsidRDefault="00B21496" w:rsidP="00F92D10">
      <w:pPr>
        <w:rPr>
          <w:rFonts w:asciiTheme="minorHAnsi" w:hAnsiTheme="minorHAnsi" w:cstheme="minorHAnsi"/>
          <w:b/>
          <w:sz w:val="22"/>
          <w:szCs w:val="22"/>
        </w:rPr>
      </w:pPr>
    </w:p>
    <w:tbl>
      <w:tblPr>
        <w:tblW w:w="9581"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628"/>
        <w:gridCol w:w="6953"/>
      </w:tblGrid>
      <w:tr w:rsidR="00464D83" w:rsidRPr="003359E8" w14:paraId="75851F77" w14:textId="77777777" w:rsidTr="003359E8">
        <w:trPr>
          <w:trHeight w:val="566"/>
        </w:trPr>
        <w:tc>
          <w:tcPr>
            <w:tcW w:w="2628" w:type="dxa"/>
            <w:tcBorders>
              <w:top w:val="single" w:sz="4" w:space="0" w:color="auto"/>
              <w:left w:val="single" w:sz="4" w:space="0" w:color="auto"/>
              <w:bottom w:val="single" w:sz="4" w:space="0" w:color="auto"/>
              <w:right w:val="single" w:sz="4" w:space="0" w:color="auto"/>
            </w:tcBorders>
          </w:tcPr>
          <w:p w14:paraId="41EC90A8" w14:textId="358079EB" w:rsidR="00464D83" w:rsidRPr="003359E8" w:rsidRDefault="00464D83" w:rsidP="00A55417">
            <w:pPr>
              <w:rPr>
                <w:rFonts w:asciiTheme="minorHAnsi" w:hAnsiTheme="minorHAnsi" w:cstheme="minorHAnsi"/>
                <w:sz w:val="22"/>
                <w:szCs w:val="22"/>
              </w:rPr>
            </w:pPr>
            <w:r w:rsidRPr="003359E8">
              <w:rPr>
                <w:rFonts w:asciiTheme="minorHAnsi" w:hAnsiTheme="minorHAnsi" w:cstheme="minorHAnsi"/>
                <w:sz w:val="22"/>
                <w:szCs w:val="22"/>
              </w:rPr>
              <w:t>Date</w:t>
            </w:r>
          </w:p>
        </w:tc>
        <w:tc>
          <w:tcPr>
            <w:tcW w:w="6953" w:type="dxa"/>
            <w:tcBorders>
              <w:top w:val="single" w:sz="4" w:space="0" w:color="auto"/>
              <w:left w:val="single" w:sz="4" w:space="0" w:color="auto"/>
              <w:bottom w:val="single" w:sz="4" w:space="0" w:color="auto"/>
              <w:right w:val="single" w:sz="4" w:space="0" w:color="auto"/>
            </w:tcBorders>
          </w:tcPr>
          <w:p w14:paraId="2B765419" w14:textId="3A23C20B" w:rsidR="00464D83" w:rsidRPr="003359E8" w:rsidRDefault="00464D83" w:rsidP="00A55417">
            <w:pPr>
              <w:rPr>
                <w:rFonts w:asciiTheme="minorHAnsi" w:hAnsiTheme="minorHAnsi" w:cstheme="minorHAnsi"/>
                <w:sz w:val="22"/>
                <w:szCs w:val="22"/>
              </w:rPr>
            </w:pPr>
            <w:r w:rsidRPr="003359E8">
              <w:rPr>
                <w:rFonts w:asciiTheme="minorHAnsi" w:hAnsiTheme="minorHAnsi" w:cstheme="minorHAnsi"/>
                <w:b/>
                <w:sz w:val="22"/>
                <w:szCs w:val="22"/>
              </w:rPr>
              <w:t>DD/MM/YYYY</w:t>
            </w:r>
          </w:p>
        </w:tc>
      </w:tr>
      <w:tr w:rsidR="00B21496" w:rsidRPr="003359E8" w14:paraId="3D7CDF95" w14:textId="77777777" w:rsidTr="003359E8">
        <w:trPr>
          <w:trHeight w:val="566"/>
        </w:trPr>
        <w:tc>
          <w:tcPr>
            <w:tcW w:w="2628" w:type="dxa"/>
            <w:tcBorders>
              <w:top w:val="single" w:sz="4" w:space="0" w:color="auto"/>
              <w:left w:val="single" w:sz="4" w:space="0" w:color="auto"/>
              <w:bottom w:val="single" w:sz="4" w:space="0" w:color="auto"/>
              <w:right w:val="single" w:sz="4" w:space="0" w:color="auto"/>
            </w:tcBorders>
          </w:tcPr>
          <w:p w14:paraId="56300EEC" w14:textId="77777777" w:rsidR="00B21496" w:rsidRPr="003359E8" w:rsidRDefault="00B21496" w:rsidP="00A55417">
            <w:pPr>
              <w:rPr>
                <w:rFonts w:asciiTheme="minorHAnsi" w:hAnsiTheme="minorHAnsi" w:cstheme="minorHAnsi"/>
                <w:sz w:val="22"/>
                <w:szCs w:val="22"/>
              </w:rPr>
            </w:pPr>
            <w:r w:rsidRPr="003359E8">
              <w:rPr>
                <w:rFonts w:asciiTheme="minorHAnsi" w:hAnsiTheme="minorHAnsi" w:cstheme="minorHAnsi"/>
                <w:sz w:val="22"/>
                <w:szCs w:val="22"/>
              </w:rPr>
              <w:t>Referring Doctor</w:t>
            </w:r>
          </w:p>
        </w:tc>
        <w:tc>
          <w:tcPr>
            <w:tcW w:w="6953" w:type="dxa"/>
            <w:tcBorders>
              <w:top w:val="single" w:sz="4" w:space="0" w:color="auto"/>
              <w:left w:val="single" w:sz="4" w:space="0" w:color="auto"/>
              <w:bottom w:val="single" w:sz="4" w:space="0" w:color="auto"/>
              <w:right w:val="single" w:sz="4" w:space="0" w:color="auto"/>
            </w:tcBorders>
          </w:tcPr>
          <w:p w14:paraId="0CB9584B" w14:textId="77777777" w:rsidR="00B21496" w:rsidRPr="003359E8" w:rsidRDefault="00B21496" w:rsidP="00A55417">
            <w:pPr>
              <w:rPr>
                <w:rFonts w:asciiTheme="minorHAnsi" w:hAnsiTheme="minorHAnsi" w:cstheme="minorHAnsi"/>
                <w:sz w:val="22"/>
                <w:szCs w:val="22"/>
              </w:rPr>
            </w:pPr>
          </w:p>
        </w:tc>
      </w:tr>
      <w:tr w:rsidR="00B21496" w:rsidRPr="003359E8" w14:paraId="098B168E" w14:textId="77777777" w:rsidTr="003359E8">
        <w:tc>
          <w:tcPr>
            <w:tcW w:w="2628" w:type="dxa"/>
            <w:tcBorders>
              <w:top w:val="single" w:sz="4" w:space="0" w:color="auto"/>
              <w:left w:val="single" w:sz="4" w:space="0" w:color="auto"/>
              <w:bottom w:val="single" w:sz="4" w:space="0" w:color="auto"/>
              <w:right w:val="single" w:sz="4" w:space="0" w:color="auto"/>
            </w:tcBorders>
          </w:tcPr>
          <w:p w14:paraId="7A9A22A7" w14:textId="1F794DCA" w:rsidR="00B21496" w:rsidRPr="003359E8" w:rsidRDefault="007433BD" w:rsidP="00A55417">
            <w:pPr>
              <w:rPr>
                <w:rFonts w:asciiTheme="minorHAnsi" w:hAnsiTheme="minorHAnsi" w:cstheme="minorHAnsi"/>
                <w:sz w:val="22"/>
                <w:szCs w:val="22"/>
              </w:rPr>
            </w:pPr>
            <w:r w:rsidRPr="003359E8">
              <w:rPr>
                <w:rFonts w:asciiTheme="minorHAnsi" w:hAnsiTheme="minorHAnsi" w:cstheme="minorHAnsi"/>
                <w:sz w:val="22"/>
                <w:szCs w:val="22"/>
              </w:rPr>
              <w:t>Organisation</w:t>
            </w:r>
            <w:r w:rsidR="00B21496" w:rsidRPr="003359E8">
              <w:rPr>
                <w:rFonts w:asciiTheme="minorHAnsi" w:hAnsiTheme="minorHAnsi" w:cstheme="minorHAnsi"/>
                <w:sz w:val="22"/>
                <w:szCs w:val="22"/>
              </w:rPr>
              <w:t xml:space="preserve"> </w:t>
            </w:r>
            <w:r w:rsidR="00FA18DC" w:rsidRPr="003359E8">
              <w:rPr>
                <w:rFonts w:asciiTheme="minorHAnsi" w:hAnsiTheme="minorHAnsi" w:cstheme="minorHAnsi"/>
                <w:sz w:val="22"/>
                <w:szCs w:val="22"/>
              </w:rPr>
              <w:t>n</w:t>
            </w:r>
            <w:r w:rsidR="00532DBF" w:rsidRPr="003359E8">
              <w:rPr>
                <w:rFonts w:asciiTheme="minorHAnsi" w:hAnsiTheme="minorHAnsi" w:cstheme="minorHAnsi"/>
                <w:sz w:val="22"/>
                <w:szCs w:val="22"/>
              </w:rPr>
              <w:t>ame</w:t>
            </w:r>
            <w:r w:rsidR="00C0444E" w:rsidRPr="003359E8">
              <w:rPr>
                <w:rFonts w:asciiTheme="minorHAnsi" w:hAnsiTheme="minorHAnsi" w:cstheme="minorHAnsi"/>
                <w:sz w:val="22"/>
                <w:szCs w:val="22"/>
              </w:rPr>
              <w:t>/</w:t>
            </w:r>
            <w:r w:rsidR="00B87028" w:rsidRPr="003359E8">
              <w:rPr>
                <w:rFonts w:asciiTheme="minorHAnsi" w:hAnsiTheme="minorHAnsi" w:cstheme="minorHAnsi"/>
                <w:sz w:val="22"/>
                <w:szCs w:val="22"/>
              </w:rPr>
              <w:t>code</w:t>
            </w:r>
          </w:p>
        </w:tc>
        <w:tc>
          <w:tcPr>
            <w:tcW w:w="6953" w:type="dxa"/>
            <w:tcBorders>
              <w:top w:val="single" w:sz="4" w:space="0" w:color="auto"/>
              <w:left w:val="single" w:sz="4" w:space="0" w:color="auto"/>
              <w:bottom w:val="single" w:sz="4" w:space="0" w:color="auto"/>
              <w:right w:val="single" w:sz="4" w:space="0" w:color="auto"/>
            </w:tcBorders>
          </w:tcPr>
          <w:p w14:paraId="06306478" w14:textId="77777777" w:rsidR="00B21496" w:rsidRPr="003359E8" w:rsidRDefault="00B21496" w:rsidP="00A55417">
            <w:pPr>
              <w:rPr>
                <w:rFonts w:asciiTheme="minorHAnsi" w:hAnsiTheme="minorHAnsi" w:cstheme="minorHAnsi"/>
                <w:sz w:val="22"/>
                <w:szCs w:val="22"/>
              </w:rPr>
            </w:pPr>
          </w:p>
        </w:tc>
      </w:tr>
      <w:tr w:rsidR="00B21496" w:rsidRPr="003359E8" w14:paraId="59A1CFAB" w14:textId="77777777" w:rsidTr="003359E8">
        <w:tc>
          <w:tcPr>
            <w:tcW w:w="2628" w:type="dxa"/>
            <w:tcBorders>
              <w:top w:val="single" w:sz="4" w:space="0" w:color="auto"/>
              <w:left w:val="single" w:sz="4" w:space="0" w:color="auto"/>
              <w:right w:val="single" w:sz="4" w:space="0" w:color="auto"/>
            </w:tcBorders>
          </w:tcPr>
          <w:p w14:paraId="37ECF996" w14:textId="3207E756" w:rsidR="00B21496" w:rsidRPr="003359E8" w:rsidRDefault="007433BD" w:rsidP="00A55417">
            <w:pPr>
              <w:rPr>
                <w:rFonts w:asciiTheme="minorHAnsi" w:hAnsiTheme="minorHAnsi" w:cstheme="minorHAnsi"/>
                <w:sz w:val="22"/>
                <w:szCs w:val="22"/>
              </w:rPr>
            </w:pPr>
            <w:r w:rsidRPr="003359E8">
              <w:rPr>
                <w:rFonts w:asciiTheme="minorHAnsi" w:hAnsiTheme="minorHAnsi" w:cstheme="minorHAnsi"/>
                <w:sz w:val="22"/>
                <w:szCs w:val="22"/>
              </w:rPr>
              <w:t>Organisation</w:t>
            </w:r>
            <w:r w:rsidR="00FA18DC" w:rsidRPr="003359E8">
              <w:rPr>
                <w:rFonts w:asciiTheme="minorHAnsi" w:hAnsiTheme="minorHAnsi" w:cstheme="minorHAnsi"/>
                <w:sz w:val="22"/>
                <w:szCs w:val="22"/>
              </w:rPr>
              <w:t xml:space="preserve"> a</w:t>
            </w:r>
            <w:r w:rsidR="00B21496" w:rsidRPr="003359E8">
              <w:rPr>
                <w:rFonts w:asciiTheme="minorHAnsi" w:hAnsiTheme="minorHAnsi" w:cstheme="minorHAnsi"/>
                <w:sz w:val="22"/>
                <w:szCs w:val="22"/>
              </w:rPr>
              <w:t>ddress</w:t>
            </w:r>
          </w:p>
        </w:tc>
        <w:tc>
          <w:tcPr>
            <w:tcW w:w="6953" w:type="dxa"/>
            <w:tcBorders>
              <w:top w:val="nil"/>
              <w:bottom w:val="nil"/>
              <w:right w:val="single" w:sz="4" w:space="0" w:color="auto"/>
            </w:tcBorders>
          </w:tcPr>
          <w:p w14:paraId="192FCB95" w14:textId="77777777" w:rsidR="00B21496" w:rsidRPr="003359E8" w:rsidRDefault="00B21496" w:rsidP="00A55417">
            <w:pPr>
              <w:rPr>
                <w:rFonts w:asciiTheme="minorHAnsi" w:hAnsiTheme="minorHAnsi" w:cstheme="minorHAnsi"/>
                <w:sz w:val="22"/>
                <w:szCs w:val="22"/>
              </w:rPr>
            </w:pPr>
          </w:p>
        </w:tc>
      </w:tr>
      <w:tr w:rsidR="00B21496" w:rsidRPr="003359E8" w14:paraId="2B9C79D6" w14:textId="77777777" w:rsidTr="003359E8">
        <w:tc>
          <w:tcPr>
            <w:tcW w:w="2628" w:type="dxa"/>
            <w:tcBorders>
              <w:top w:val="single" w:sz="4" w:space="0" w:color="auto"/>
              <w:left w:val="single" w:sz="4" w:space="0" w:color="auto"/>
              <w:bottom w:val="single" w:sz="4" w:space="0" w:color="auto"/>
              <w:right w:val="single" w:sz="4" w:space="0" w:color="auto"/>
            </w:tcBorders>
          </w:tcPr>
          <w:p w14:paraId="2F359BF7" w14:textId="7550CE21" w:rsidR="00B21496" w:rsidRPr="003359E8" w:rsidRDefault="007433BD" w:rsidP="00A55417">
            <w:pPr>
              <w:rPr>
                <w:rFonts w:asciiTheme="minorHAnsi" w:hAnsiTheme="minorHAnsi" w:cstheme="minorHAnsi"/>
                <w:sz w:val="22"/>
                <w:szCs w:val="22"/>
              </w:rPr>
            </w:pPr>
            <w:r w:rsidRPr="003359E8">
              <w:rPr>
                <w:rFonts w:asciiTheme="minorHAnsi" w:hAnsiTheme="minorHAnsi" w:cstheme="minorHAnsi"/>
                <w:sz w:val="22"/>
                <w:szCs w:val="22"/>
              </w:rPr>
              <w:t>NHS.net</w:t>
            </w:r>
            <w:r w:rsidR="00FA18DC" w:rsidRPr="003359E8">
              <w:rPr>
                <w:rFonts w:asciiTheme="minorHAnsi" w:hAnsiTheme="minorHAnsi" w:cstheme="minorHAnsi"/>
                <w:sz w:val="22"/>
                <w:szCs w:val="22"/>
              </w:rPr>
              <w:t xml:space="preserve"> email address</w:t>
            </w:r>
          </w:p>
        </w:tc>
        <w:tc>
          <w:tcPr>
            <w:tcW w:w="6953" w:type="dxa"/>
            <w:tcBorders>
              <w:top w:val="single" w:sz="4" w:space="0" w:color="auto"/>
              <w:left w:val="single" w:sz="4" w:space="0" w:color="auto"/>
              <w:bottom w:val="single" w:sz="4" w:space="0" w:color="auto"/>
              <w:right w:val="single" w:sz="4" w:space="0" w:color="auto"/>
            </w:tcBorders>
          </w:tcPr>
          <w:p w14:paraId="36AD2620" w14:textId="77777777" w:rsidR="00B21496" w:rsidRPr="003359E8" w:rsidRDefault="00B21496" w:rsidP="00A55417">
            <w:pPr>
              <w:rPr>
                <w:rFonts w:asciiTheme="minorHAnsi" w:hAnsiTheme="minorHAnsi" w:cstheme="minorHAnsi"/>
                <w:sz w:val="22"/>
                <w:szCs w:val="22"/>
              </w:rPr>
            </w:pPr>
          </w:p>
        </w:tc>
      </w:tr>
    </w:tbl>
    <w:p w14:paraId="7478CFBF" w14:textId="77777777" w:rsidR="00F22635" w:rsidRPr="003359E8" w:rsidRDefault="00F22635" w:rsidP="00F92D10">
      <w:pPr>
        <w:rPr>
          <w:rFonts w:asciiTheme="minorHAnsi" w:hAnsiTheme="minorHAnsi" w:cstheme="minorHAnsi"/>
          <w:sz w:val="22"/>
          <w:szCs w:val="22"/>
        </w:rPr>
      </w:pPr>
    </w:p>
    <w:p w14:paraId="5DD47538" w14:textId="66DA14EA" w:rsidR="00B21496" w:rsidRPr="003359E8" w:rsidRDefault="00321C29" w:rsidP="00F92D10">
      <w:pPr>
        <w:rPr>
          <w:rFonts w:asciiTheme="minorHAnsi" w:hAnsiTheme="minorHAnsi" w:cstheme="minorHAnsi"/>
          <w:b/>
          <w:sz w:val="22"/>
          <w:szCs w:val="22"/>
        </w:rPr>
      </w:pPr>
      <w:r>
        <w:rPr>
          <w:rFonts w:asciiTheme="minorHAnsi" w:hAnsiTheme="minorHAnsi" w:cstheme="minorHAnsi"/>
          <w:b/>
          <w:sz w:val="22"/>
          <w:szCs w:val="22"/>
        </w:rPr>
        <w:t>NHS p</w:t>
      </w:r>
      <w:r w:rsidR="00B21496" w:rsidRPr="003359E8">
        <w:rPr>
          <w:rFonts w:asciiTheme="minorHAnsi" w:hAnsiTheme="minorHAnsi" w:cstheme="minorHAnsi"/>
          <w:b/>
          <w:sz w:val="22"/>
          <w:szCs w:val="22"/>
        </w:rPr>
        <w:t>atient Details</w:t>
      </w:r>
      <w:r w:rsidR="00464D83" w:rsidRPr="003359E8">
        <w:rPr>
          <w:rFonts w:asciiTheme="minorHAnsi" w:hAnsiTheme="minorHAnsi" w:cstheme="minorHAnsi"/>
          <w:b/>
          <w:sz w:val="22"/>
          <w:szCs w:val="22"/>
        </w:rPr>
        <w:t xml:space="preserve"> </w:t>
      </w:r>
      <w:r w:rsidR="00464D83" w:rsidRPr="003359E8">
        <w:rPr>
          <w:rFonts w:asciiTheme="minorHAnsi" w:hAnsiTheme="minorHAnsi" w:cstheme="minorHAnsi"/>
          <w:bCs/>
          <w:sz w:val="22"/>
          <w:szCs w:val="22"/>
          <w:highlight w:val="yellow"/>
        </w:rPr>
        <w:t>(an email address or mobile number must be provided)</w:t>
      </w:r>
    </w:p>
    <w:tbl>
      <w:tblPr>
        <w:tblW w:w="957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357"/>
        <w:gridCol w:w="7221"/>
      </w:tblGrid>
      <w:tr w:rsidR="00B21496" w:rsidRPr="003359E8" w14:paraId="01131715" w14:textId="77777777" w:rsidTr="003359E8">
        <w:tc>
          <w:tcPr>
            <w:tcW w:w="2357" w:type="dxa"/>
            <w:tcBorders>
              <w:top w:val="single" w:sz="4" w:space="0" w:color="auto"/>
              <w:left w:val="single" w:sz="4" w:space="0" w:color="auto"/>
              <w:bottom w:val="single" w:sz="4" w:space="0" w:color="auto"/>
              <w:right w:val="single" w:sz="4" w:space="0" w:color="auto"/>
            </w:tcBorders>
          </w:tcPr>
          <w:p w14:paraId="3AA1CBFF" w14:textId="51C4FF6E" w:rsidR="00B21496" w:rsidRPr="003359E8" w:rsidRDefault="00B21496" w:rsidP="00A55417">
            <w:pPr>
              <w:rPr>
                <w:rFonts w:asciiTheme="minorHAnsi" w:hAnsiTheme="minorHAnsi" w:cstheme="minorHAnsi"/>
                <w:sz w:val="22"/>
                <w:szCs w:val="22"/>
              </w:rPr>
            </w:pPr>
            <w:r w:rsidRPr="003359E8">
              <w:rPr>
                <w:rFonts w:asciiTheme="minorHAnsi" w:hAnsiTheme="minorHAnsi" w:cstheme="minorHAnsi"/>
                <w:sz w:val="22"/>
                <w:szCs w:val="22"/>
              </w:rPr>
              <w:t>FULL NAME</w:t>
            </w:r>
          </w:p>
        </w:tc>
        <w:tc>
          <w:tcPr>
            <w:tcW w:w="7221" w:type="dxa"/>
            <w:tcBorders>
              <w:top w:val="single" w:sz="4" w:space="0" w:color="auto"/>
              <w:left w:val="single" w:sz="4" w:space="0" w:color="auto"/>
              <w:bottom w:val="single" w:sz="4" w:space="0" w:color="auto"/>
              <w:right w:val="single" w:sz="4" w:space="0" w:color="auto"/>
            </w:tcBorders>
          </w:tcPr>
          <w:p w14:paraId="6C1BC9A1" w14:textId="77777777" w:rsidR="00B21496" w:rsidRPr="003359E8" w:rsidRDefault="00B21496" w:rsidP="00A55417">
            <w:pPr>
              <w:rPr>
                <w:rFonts w:asciiTheme="minorHAnsi" w:hAnsiTheme="minorHAnsi" w:cstheme="minorHAnsi"/>
                <w:sz w:val="22"/>
                <w:szCs w:val="22"/>
              </w:rPr>
            </w:pPr>
          </w:p>
        </w:tc>
      </w:tr>
      <w:tr w:rsidR="00B21496" w:rsidRPr="003359E8" w14:paraId="2AC133FC" w14:textId="77777777" w:rsidTr="003359E8">
        <w:tc>
          <w:tcPr>
            <w:tcW w:w="2357" w:type="dxa"/>
            <w:tcBorders>
              <w:top w:val="single" w:sz="4" w:space="0" w:color="auto"/>
              <w:left w:val="single" w:sz="4" w:space="0" w:color="auto"/>
              <w:bottom w:val="single" w:sz="4" w:space="0" w:color="auto"/>
              <w:right w:val="single" w:sz="4" w:space="0" w:color="auto"/>
            </w:tcBorders>
          </w:tcPr>
          <w:p w14:paraId="54694231" w14:textId="1434EFEB" w:rsidR="00B21496" w:rsidRPr="003359E8" w:rsidRDefault="00FA18DC" w:rsidP="00A55417">
            <w:pPr>
              <w:rPr>
                <w:rFonts w:asciiTheme="minorHAnsi" w:hAnsiTheme="minorHAnsi" w:cstheme="minorHAnsi"/>
                <w:sz w:val="22"/>
                <w:szCs w:val="22"/>
              </w:rPr>
            </w:pPr>
            <w:r w:rsidRPr="003359E8">
              <w:rPr>
                <w:rFonts w:asciiTheme="minorHAnsi" w:hAnsiTheme="minorHAnsi" w:cstheme="minorHAnsi"/>
                <w:sz w:val="22"/>
                <w:szCs w:val="22"/>
              </w:rPr>
              <w:t>Date of b</w:t>
            </w:r>
            <w:r w:rsidR="00B21496" w:rsidRPr="003359E8">
              <w:rPr>
                <w:rFonts w:asciiTheme="minorHAnsi" w:hAnsiTheme="minorHAnsi" w:cstheme="minorHAnsi"/>
                <w:sz w:val="22"/>
                <w:szCs w:val="22"/>
              </w:rPr>
              <w:t>irth</w:t>
            </w:r>
          </w:p>
        </w:tc>
        <w:tc>
          <w:tcPr>
            <w:tcW w:w="7221" w:type="dxa"/>
            <w:tcBorders>
              <w:top w:val="single" w:sz="4" w:space="0" w:color="auto"/>
              <w:left w:val="single" w:sz="4" w:space="0" w:color="auto"/>
              <w:bottom w:val="single" w:sz="4" w:space="0" w:color="auto"/>
              <w:right w:val="single" w:sz="4" w:space="0" w:color="auto"/>
            </w:tcBorders>
          </w:tcPr>
          <w:p w14:paraId="651D292B" w14:textId="77777777" w:rsidR="00B21496" w:rsidRPr="003359E8" w:rsidRDefault="00B21496" w:rsidP="00A55417">
            <w:pPr>
              <w:rPr>
                <w:rFonts w:asciiTheme="minorHAnsi" w:hAnsiTheme="minorHAnsi" w:cstheme="minorHAnsi"/>
                <w:sz w:val="22"/>
                <w:szCs w:val="22"/>
              </w:rPr>
            </w:pPr>
            <w:r w:rsidRPr="003359E8">
              <w:rPr>
                <w:rFonts w:asciiTheme="minorHAnsi" w:hAnsiTheme="minorHAnsi" w:cstheme="minorHAnsi"/>
                <w:sz w:val="22"/>
                <w:szCs w:val="22"/>
              </w:rPr>
              <w:t>DD/MM/YYYY</w:t>
            </w:r>
          </w:p>
        </w:tc>
      </w:tr>
      <w:tr w:rsidR="00B21496" w:rsidRPr="003359E8" w14:paraId="2E141770" w14:textId="77777777" w:rsidTr="003359E8">
        <w:trPr>
          <w:trHeight w:val="485"/>
        </w:trPr>
        <w:tc>
          <w:tcPr>
            <w:tcW w:w="2357" w:type="dxa"/>
            <w:tcBorders>
              <w:top w:val="single" w:sz="4" w:space="0" w:color="auto"/>
              <w:left w:val="single" w:sz="4" w:space="0" w:color="auto"/>
              <w:bottom w:val="single" w:sz="4" w:space="0" w:color="auto"/>
              <w:right w:val="single" w:sz="4" w:space="0" w:color="auto"/>
            </w:tcBorders>
          </w:tcPr>
          <w:p w14:paraId="50F40A76" w14:textId="57047FB4" w:rsidR="00B21496" w:rsidRPr="003359E8" w:rsidRDefault="00FA18DC" w:rsidP="00A55417">
            <w:pPr>
              <w:rPr>
                <w:rFonts w:asciiTheme="minorHAnsi" w:hAnsiTheme="minorHAnsi" w:cstheme="minorHAnsi"/>
                <w:sz w:val="22"/>
                <w:szCs w:val="22"/>
              </w:rPr>
            </w:pPr>
            <w:r w:rsidRPr="003359E8">
              <w:rPr>
                <w:rFonts w:asciiTheme="minorHAnsi" w:hAnsiTheme="minorHAnsi" w:cstheme="minorHAnsi"/>
                <w:sz w:val="22"/>
                <w:szCs w:val="22"/>
              </w:rPr>
              <w:t>NHS n</w:t>
            </w:r>
            <w:r w:rsidR="00B21496" w:rsidRPr="003359E8">
              <w:rPr>
                <w:rFonts w:asciiTheme="minorHAnsi" w:hAnsiTheme="minorHAnsi" w:cstheme="minorHAnsi"/>
                <w:sz w:val="22"/>
                <w:szCs w:val="22"/>
              </w:rPr>
              <w:t>umber</w:t>
            </w:r>
            <w:r w:rsidR="00464D83" w:rsidRPr="003359E8">
              <w:rPr>
                <w:rFonts w:asciiTheme="minorHAnsi" w:hAnsiTheme="minorHAnsi" w:cstheme="minorHAnsi"/>
                <w:sz w:val="22"/>
                <w:szCs w:val="22"/>
              </w:rPr>
              <w:t xml:space="preserve"> </w:t>
            </w:r>
            <w:r w:rsidR="00464D83" w:rsidRPr="003359E8">
              <w:rPr>
                <w:rFonts w:asciiTheme="minorHAnsi" w:hAnsiTheme="minorHAnsi" w:cstheme="minorHAnsi"/>
                <w:color w:val="FF0000"/>
                <w:sz w:val="22"/>
                <w:szCs w:val="22"/>
              </w:rPr>
              <w:t>(required)</w:t>
            </w:r>
          </w:p>
        </w:tc>
        <w:tc>
          <w:tcPr>
            <w:tcW w:w="7221" w:type="dxa"/>
            <w:tcBorders>
              <w:top w:val="single" w:sz="4" w:space="0" w:color="auto"/>
              <w:left w:val="single" w:sz="4" w:space="0" w:color="auto"/>
              <w:bottom w:val="single" w:sz="4" w:space="0" w:color="auto"/>
              <w:right w:val="single" w:sz="4" w:space="0" w:color="auto"/>
            </w:tcBorders>
          </w:tcPr>
          <w:p w14:paraId="3D422862" w14:textId="4C3613FC" w:rsidR="00B21496" w:rsidRPr="003359E8" w:rsidRDefault="00F22635" w:rsidP="00A55417">
            <w:pPr>
              <w:rPr>
                <w:rFonts w:asciiTheme="minorHAnsi" w:hAnsiTheme="minorHAnsi" w:cstheme="minorHAnsi"/>
                <w:sz w:val="22"/>
                <w:szCs w:val="22"/>
              </w:rPr>
            </w:pPr>
            <w:r w:rsidRPr="003359E8">
              <w:rPr>
                <w:rFonts w:asciiTheme="minorHAnsi" w:hAnsiTheme="minorHAnsi" w:cstheme="minorHAnsi"/>
                <w:sz w:val="22"/>
                <w:szCs w:val="22"/>
                <w:highlight w:val="yellow"/>
              </w:rPr>
              <w:t>Referrals cannot be accepted without an NHS number</w:t>
            </w:r>
          </w:p>
        </w:tc>
      </w:tr>
      <w:tr w:rsidR="00B21496" w:rsidRPr="003359E8" w14:paraId="1E2DEB08" w14:textId="77777777" w:rsidTr="003359E8">
        <w:tc>
          <w:tcPr>
            <w:tcW w:w="2357" w:type="dxa"/>
            <w:tcBorders>
              <w:top w:val="single" w:sz="4" w:space="0" w:color="auto"/>
              <w:left w:val="single" w:sz="4" w:space="0" w:color="auto"/>
              <w:bottom w:val="single" w:sz="4" w:space="0" w:color="auto"/>
              <w:right w:val="single" w:sz="4" w:space="0" w:color="auto"/>
            </w:tcBorders>
          </w:tcPr>
          <w:p w14:paraId="53D3E360" w14:textId="77777777" w:rsidR="00B21496" w:rsidRPr="003359E8" w:rsidRDefault="00B21496" w:rsidP="00A55417">
            <w:pPr>
              <w:rPr>
                <w:rFonts w:asciiTheme="minorHAnsi" w:hAnsiTheme="minorHAnsi" w:cstheme="minorHAnsi"/>
                <w:color w:val="D0CECE" w:themeColor="background2" w:themeShade="E6"/>
                <w:sz w:val="22"/>
                <w:szCs w:val="22"/>
              </w:rPr>
            </w:pPr>
            <w:r w:rsidRPr="003359E8">
              <w:rPr>
                <w:rFonts w:asciiTheme="minorHAnsi" w:hAnsiTheme="minorHAnsi" w:cstheme="minorHAnsi"/>
                <w:sz w:val="22"/>
                <w:szCs w:val="22"/>
              </w:rPr>
              <w:t>Address</w:t>
            </w:r>
          </w:p>
        </w:tc>
        <w:tc>
          <w:tcPr>
            <w:tcW w:w="7221" w:type="dxa"/>
            <w:tcBorders>
              <w:top w:val="single" w:sz="4" w:space="0" w:color="auto"/>
              <w:left w:val="single" w:sz="4" w:space="0" w:color="auto"/>
              <w:bottom w:val="single" w:sz="4" w:space="0" w:color="auto"/>
              <w:right w:val="single" w:sz="4" w:space="0" w:color="auto"/>
            </w:tcBorders>
          </w:tcPr>
          <w:p w14:paraId="02C6C2DB" w14:textId="77777777" w:rsidR="00B21496" w:rsidRPr="003359E8" w:rsidRDefault="00B21496" w:rsidP="00A55417">
            <w:pPr>
              <w:rPr>
                <w:rFonts w:asciiTheme="minorHAnsi" w:hAnsiTheme="minorHAnsi" w:cstheme="minorHAnsi"/>
                <w:color w:val="D0CECE" w:themeColor="background2" w:themeShade="E6"/>
                <w:sz w:val="22"/>
                <w:szCs w:val="22"/>
              </w:rPr>
            </w:pPr>
          </w:p>
        </w:tc>
      </w:tr>
      <w:tr w:rsidR="00B21496" w:rsidRPr="003359E8" w14:paraId="0F9810F0" w14:textId="77777777" w:rsidTr="003359E8">
        <w:tc>
          <w:tcPr>
            <w:tcW w:w="2357" w:type="dxa"/>
            <w:tcBorders>
              <w:top w:val="single" w:sz="4" w:space="0" w:color="auto"/>
              <w:left w:val="single" w:sz="4" w:space="0" w:color="auto"/>
              <w:bottom w:val="single" w:sz="4" w:space="0" w:color="auto"/>
              <w:right w:val="single" w:sz="4" w:space="0" w:color="auto"/>
            </w:tcBorders>
          </w:tcPr>
          <w:p w14:paraId="629E5079" w14:textId="57D1BC7D" w:rsidR="00B21496" w:rsidRPr="003359E8" w:rsidRDefault="00B21496" w:rsidP="00A55417">
            <w:pPr>
              <w:rPr>
                <w:rFonts w:asciiTheme="minorHAnsi" w:hAnsiTheme="minorHAnsi" w:cstheme="minorHAnsi"/>
                <w:sz w:val="22"/>
                <w:szCs w:val="22"/>
              </w:rPr>
            </w:pPr>
            <w:r w:rsidRPr="003359E8">
              <w:rPr>
                <w:rFonts w:asciiTheme="minorHAnsi" w:hAnsiTheme="minorHAnsi" w:cstheme="minorHAnsi"/>
                <w:sz w:val="22"/>
                <w:szCs w:val="22"/>
              </w:rPr>
              <w:t>Home</w:t>
            </w:r>
            <w:r w:rsidR="00464D83" w:rsidRPr="003359E8">
              <w:rPr>
                <w:rFonts w:asciiTheme="minorHAnsi" w:hAnsiTheme="minorHAnsi" w:cstheme="minorHAnsi"/>
                <w:sz w:val="22"/>
                <w:szCs w:val="22"/>
              </w:rPr>
              <w:t>/mobile</w:t>
            </w:r>
            <w:r w:rsidRPr="003359E8">
              <w:rPr>
                <w:rFonts w:asciiTheme="minorHAnsi" w:hAnsiTheme="minorHAnsi" w:cstheme="minorHAnsi"/>
                <w:sz w:val="22"/>
                <w:szCs w:val="22"/>
              </w:rPr>
              <w:t xml:space="preserve"> </w:t>
            </w:r>
            <w:r w:rsidR="00B87028" w:rsidRPr="003359E8">
              <w:rPr>
                <w:rFonts w:asciiTheme="minorHAnsi" w:hAnsiTheme="minorHAnsi" w:cstheme="minorHAnsi"/>
                <w:sz w:val="22"/>
                <w:szCs w:val="22"/>
              </w:rPr>
              <w:t>tel. number</w:t>
            </w:r>
          </w:p>
        </w:tc>
        <w:tc>
          <w:tcPr>
            <w:tcW w:w="7221" w:type="dxa"/>
            <w:tcBorders>
              <w:top w:val="single" w:sz="4" w:space="0" w:color="auto"/>
              <w:left w:val="single" w:sz="4" w:space="0" w:color="auto"/>
              <w:bottom w:val="single" w:sz="4" w:space="0" w:color="auto"/>
              <w:right w:val="single" w:sz="4" w:space="0" w:color="auto"/>
            </w:tcBorders>
          </w:tcPr>
          <w:p w14:paraId="6E821622" w14:textId="77777777" w:rsidR="00B21496" w:rsidRPr="003359E8" w:rsidRDefault="00B21496" w:rsidP="00A55417">
            <w:pPr>
              <w:rPr>
                <w:rFonts w:asciiTheme="minorHAnsi" w:hAnsiTheme="minorHAnsi" w:cstheme="minorHAnsi"/>
                <w:sz w:val="22"/>
                <w:szCs w:val="22"/>
              </w:rPr>
            </w:pPr>
          </w:p>
        </w:tc>
      </w:tr>
      <w:tr w:rsidR="00B87028" w:rsidRPr="003359E8" w14:paraId="7941EB9C" w14:textId="77777777" w:rsidTr="003359E8">
        <w:tc>
          <w:tcPr>
            <w:tcW w:w="2357" w:type="dxa"/>
            <w:tcBorders>
              <w:top w:val="single" w:sz="4" w:space="0" w:color="auto"/>
              <w:left w:val="single" w:sz="4" w:space="0" w:color="auto"/>
              <w:bottom w:val="single" w:sz="4" w:space="0" w:color="auto"/>
              <w:right w:val="single" w:sz="4" w:space="0" w:color="auto"/>
            </w:tcBorders>
          </w:tcPr>
          <w:p w14:paraId="152C2673" w14:textId="53DC1CFC" w:rsidR="00B87028" w:rsidRPr="003359E8" w:rsidRDefault="00B87028" w:rsidP="00A55417">
            <w:pPr>
              <w:rPr>
                <w:rFonts w:asciiTheme="minorHAnsi" w:hAnsiTheme="minorHAnsi" w:cstheme="minorHAnsi"/>
                <w:sz w:val="22"/>
                <w:szCs w:val="22"/>
              </w:rPr>
            </w:pPr>
            <w:r w:rsidRPr="003359E8">
              <w:rPr>
                <w:rFonts w:asciiTheme="minorHAnsi" w:hAnsiTheme="minorHAnsi" w:cstheme="minorHAnsi"/>
                <w:sz w:val="22"/>
                <w:szCs w:val="22"/>
              </w:rPr>
              <w:t>Email address</w:t>
            </w:r>
            <w:r w:rsidR="00464D83" w:rsidRPr="003359E8">
              <w:rPr>
                <w:rFonts w:asciiTheme="minorHAnsi" w:hAnsiTheme="minorHAnsi" w:cstheme="minorHAnsi"/>
                <w:sz w:val="22"/>
                <w:szCs w:val="22"/>
              </w:rPr>
              <w:t xml:space="preserve"> </w:t>
            </w:r>
          </w:p>
        </w:tc>
        <w:tc>
          <w:tcPr>
            <w:tcW w:w="7221" w:type="dxa"/>
            <w:tcBorders>
              <w:top w:val="single" w:sz="4" w:space="0" w:color="auto"/>
              <w:left w:val="single" w:sz="4" w:space="0" w:color="auto"/>
              <w:bottom w:val="single" w:sz="4" w:space="0" w:color="auto"/>
              <w:right w:val="single" w:sz="4" w:space="0" w:color="auto"/>
            </w:tcBorders>
          </w:tcPr>
          <w:p w14:paraId="59CBC498" w14:textId="77777777" w:rsidR="00B87028" w:rsidRPr="003359E8" w:rsidRDefault="00B87028" w:rsidP="00A55417">
            <w:pPr>
              <w:rPr>
                <w:rFonts w:asciiTheme="minorHAnsi" w:hAnsiTheme="minorHAnsi" w:cstheme="minorHAnsi"/>
                <w:sz w:val="22"/>
                <w:szCs w:val="22"/>
              </w:rPr>
            </w:pPr>
          </w:p>
        </w:tc>
      </w:tr>
      <w:tr w:rsidR="00B21496" w:rsidRPr="003359E8" w14:paraId="09B241B2" w14:textId="77777777" w:rsidTr="003359E8">
        <w:tc>
          <w:tcPr>
            <w:tcW w:w="9578" w:type="dxa"/>
            <w:gridSpan w:val="2"/>
            <w:tcBorders>
              <w:top w:val="single" w:sz="4" w:space="0" w:color="auto"/>
              <w:left w:val="single" w:sz="4" w:space="0" w:color="auto"/>
              <w:bottom w:val="single" w:sz="4" w:space="0" w:color="auto"/>
              <w:right w:val="single" w:sz="4" w:space="0" w:color="auto"/>
            </w:tcBorders>
          </w:tcPr>
          <w:p w14:paraId="42AC720B" w14:textId="77777777" w:rsidR="00321C29" w:rsidRDefault="00321C29" w:rsidP="00321C29">
            <w:pPr>
              <w:pStyle w:val="NormalWeb"/>
              <w:rPr>
                <w:rStyle w:val="Strong"/>
                <w:rFonts w:asciiTheme="minorHAnsi" w:hAnsiTheme="minorHAnsi" w:cstheme="minorHAnsi"/>
                <w:sz w:val="22"/>
                <w:szCs w:val="22"/>
              </w:rPr>
            </w:pPr>
            <w:r w:rsidRPr="00321C29">
              <w:rPr>
                <w:rStyle w:val="Strong"/>
                <w:rFonts w:asciiTheme="minorHAnsi" w:hAnsiTheme="minorHAnsi" w:cstheme="minorHAnsi"/>
                <w:sz w:val="22"/>
                <w:szCs w:val="22"/>
              </w:rPr>
              <w:t>Referrals are accepted for:</w:t>
            </w:r>
          </w:p>
          <w:p w14:paraId="17FAC05C" w14:textId="14341C4C" w:rsidR="00466847" w:rsidRPr="00321C29" w:rsidRDefault="00321C29" w:rsidP="00A55417">
            <w:pPr>
              <w:pStyle w:val="NormalWeb"/>
              <w:numPr>
                <w:ilvl w:val="0"/>
                <w:numId w:val="12"/>
              </w:numPr>
              <w:rPr>
                <w:rFonts w:asciiTheme="minorHAnsi" w:hAnsiTheme="minorHAnsi" w:cstheme="minorHAnsi"/>
                <w:sz w:val="22"/>
                <w:szCs w:val="22"/>
              </w:rPr>
            </w:pPr>
            <w:r w:rsidRPr="00321C29">
              <w:rPr>
                <w:rFonts w:asciiTheme="minorHAnsi" w:hAnsiTheme="minorHAnsi" w:cstheme="minorHAnsi"/>
                <w:sz w:val="22"/>
                <w:szCs w:val="22"/>
              </w:rPr>
              <w:t>Insomnia symptoms (suspected or diagnosed insomnia disorder) – for CBT-I treatment</w:t>
            </w:r>
          </w:p>
        </w:tc>
      </w:tr>
    </w:tbl>
    <w:p w14:paraId="7768ECA1" w14:textId="77777777" w:rsidR="00745C64" w:rsidRPr="00745C64" w:rsidRDefault="00745C64" w:rsidP="00B13DBB">
      <w:pPr>
        <w:rPr>
          <w:rFonts w:asciiTheme="minorHAnsi" w:hAnsiTheme="minorHAnsi" w:cstheme="minorHAnsi"/>
          <w:b/>
          <w:bCs/>
        </w:rPr>
      </w:pPr>
    </w:p>
    <w:p w14:paraId="7E5AD353" w14:textId="6EAE24FA" w:rsidR="00B13DBB" w:rsidRPr="0094377E" w:rsidRDefault="00321C29" w:rsidP="00B13DBB">
      <w:pPr>
        <w:rPr>
          <w:rFonts w:asciiTheme="minorHAnsi" w:hAnsiTheme="minorHAnsi" w:cstheme="minorHAnsi"/>
          <w:sz w:val="22"/>
          <w:szCs w:val="22"/>
        </w:rPr>
      </w:pPr>
      <w:r w:rsidRPr="0094377E">
        <w:rPr>
          <w:rStyle w:val="Strong"/>
          <w:rFonts w:asciiTheme="minorHAnsi" w:hAnsiTheme="minorHAnsi" w:cstheme="minorHAnsi"/>
          <w:sz w:val="22"/>
          <w:szCs w:val="22"/>
        </w:rPr>
        <w:t>Sleepstation CBTi is not suitable for all patients.</w:t>
      </w:r>
      <w:r w:rsidRPr="0094377E">
        <w:rPr>
          <w:rFonts w:asciiTheme="minorHAnsi" w:hAnsiTheme="minorHAnsi" w:cstheme="minorHAnsi"/>
          <w:sz w:val="22"/>
          <w:szCs w:val="22"/>
        </w:rPr>
        <w:t xml:space="preserve"> Contraindications are </w:t>
      </w:r>
      <w:proofErr w:type="gramStart"/>
      <w:r w:rsidRPr="0094377E">
        <w:rPr>
          <w:rFonts w:asciiTheme="minorHAnsi" w:hAnsiTheme="minorHAnsi" w:cstheme="minorHAnsi"/>
          <w:sz w:val="22"/>
          <w:szCs w:val="22"/>
        </w:rPr>
        <w:t>uncommon, but</w:t>
      </w:r>
      <w:proofErr w:type="gramEnd"/>
      <w:r w:rsidRPr="0094377E">
        <w:rPr>
          <w:rFonts w:asciiTheme="minorHAnsi" w:hAnsiTheme="minorHAnsi" w:cstheme="minorHAnsi"/>
          <w:sz w:val="22"/>
          <w:szCs w:val="22"/>
        </w:rPr>
        <w:t xml:space="preserve"> may apply where sleep restriction is not appropriate or where clinical complexity makes online therapy unsuitable. The programme also requires patient motivation and engagement. Please use clinical judgement and confirm that your patient is willing to take part.</w:t>
      </w:r>
    </w:p>
    <w:p w14:paraId="2662C2C4" w14:textId="77777777" w:rsidR="00321C29" w:rsidRPr="0094377E" w:rsidRDefault="00321C29" w:rsidP="00B13DBB">
      <w:pPr>
        <w:rPr>
          <w:rFonts w:asciiTheme="minorHAnsi" w:hAnsiTheme="minorHAnsi" w:cstheme="minorHAnsi"/>
          <w:sz w:val="22"/>
          <w:szCs w:val="22"/>
        </w:rPr>
      </w:pPr>
    </w:p>
    <w:p w14:paraId="745997E1" w14:textId="77777777" w:rsidR="00545853" w:rsidRPr="0094377E" w:rsidRDefault="00545853" w:rsidP="00545853">
      <w:pPr>
        <w:rPr>
          <w:rFonts w:asciiTheme="minorHAnsi" w:hAnsiTheme="minorHAnsi" w:cstheme="minorHAnsi"/>
          <w:color w:val="1D1C1D"/>
          <w:sz w:val="22"/>
          <w:szCs w:val="22"/>
        </w:rPr>
      </w:pPr>
      <w:r w:rsidRPr="0094377E">
        <w:rPr>
          <w:rFonts w:asciiTheme="minorHAnsi" w:hAnsiTheme="minorHAnsi" w:cstheme="minorHAnsi"/>
          <w:b/>
          <w:bCs/>
          <w:color w:val="1D1C1D"/>
          <w:sz w:val="22"/>
          <w:szCs w:val="22"/>
        </w:rPr>
        <w:t>Contraindications (or require specialist oversight):</w:t>
      </w:r>
    </w:p>
    <w:p w14:paraId="2C247A37" w14:textId="77777777" w:rsidR="00545853" w:rsidRPr="0094377E" w:rsidRDefault="00545853" w:rsidP="00545853">
      <w:pPr>
        <w:numPr>
          <w:ilvl w:val="0"/>
          <w:numId w:val="13"/>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Epilepsy or history of seizures</w:t>
      </w:r>
    </w:p>
    <w:p w14:paraId="0E7163FA" w14:textId="77777777" w:rsidR="00545853" w:rsidRPr="0094377E" w:rsidRDefault="00545853" w:rsidP="00545853">
      <w:pPr>
        <w:numPr>
          <w:ilvl w:val="0"/>
          <w:numId w:val="13"/>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Bipolar disorder or history of mania</w:t>
      </w:r>
    </w:p>
    <w:p w14:paraId="2F15390D" w14:textId="77777777" w:rsidR="00545853" w:rsidRPr="0094377E" w:rsidRDefault="00545853" w:rsidP="00545853">
      <w:pPr>
        <w:numPr>
          <w:ilvl w:val="0"/>
          <w:numId w:val="13"/>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Psychotic disorders (e.g. schizophrenia, schizoaffective disorder) or previous psychotic episode</w:t>
      </w:r>
    </w:p>
    <w:p w14:paraId="5C3A6949" w14:textId="77777777" w:rsidR="00545853" w:rsidRPr="0094377E" w:rsidRDefault="00545853" w:rsidP="00545853">
      <w:pPr>
        <w:rPr>
          <w:rFonts w:asciiTheme="minorHAnsi" w:hAnsiTheme="minorHAnsi" w:cstheme="minorHAnsi"/>
          <w:color w:val="1D1C1D"/>
          <w:sz w:val="22"/>
          <w:szCs w:val="22"/>
        </w:rPr>
      </w:pPr>
      <w:r w:rsidRPr="0094377E">
        <w:rPr>
          <w:rFonts w:asciiTheme="minorHAnsi" w:hAnsiTheme="minorHAnsi" w:cstheme="minorHAnsi"/>
          <w:b/>
          <w:bCs/>
          <w:color w:val="1D1C1D"/>
          <w:sz w:val="22"/>
          <w:szCs w:val="22"/>
        </w:rPr>
        <w:t>Exclusions:</w:t>
      </w:r>
    </w:p>
    <w:p w14:paraId="47E5ECE3" w14:textId="77777777" w:rsidR="00545853" w:rsidRPr="0094377E" w:rsidRDefault="00545853" w:rsidP="00545853">
      <w:pPr>
        <w:numPr>
          <w:ilvl w:val="0"/>
          <w:numId w:val="14"/>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High risk of falls or where sleep restriction may increase risk</w:t>
      </w:r>
    </w:p>
    <w:p w14:paraId="5ABD925C" w14:textId="77777777" w:rsidR="00545853" w:rsidRPr="0094377E" w:rsidRDefault="00545853" w:rsidP="00545853">
      <w:pPr>
        <w:numPr>
          <w:ilvl w:val="0"/>
          <w:numId w:val="14"/>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 xml:space="preserve">Severe emotional dysregulation, significant and frequent </w:t>
      </w:r>
      <w:proofErr w:type="spellStart"/>
      <w:r w:rsidRPr="0094377E">
        <w:rPr>
          <w:rFonts w:asciiTheme="minorHAnsi" w:hAnsiTheme="minorHAnsi" w:cstheme="minorHAnsi"/>
          <w:color w:val="1D1C1D"/>
          <w:sz w:val="22"/>
          <w:szCs w:val="22"/>
        </w:rPr>
        <w:t>self harm</w:t>
      </w:r>
      <w:proofErr w:type="spellEnd"/>
      <w:r w:rsidRPr="0094377E">
        <w:rPr>
          <w:rFonts w:asciiTheme="minorHAnsi" w:hAnsiTheme="minorHAnsi" w:cstheme="minorHAnsi"/>
          <w:color w:val="1D1C1D"/>
          <w:sz w:val="22"/>
          <w:szCs w:val="22"/>
        </w:rPr>
        <w:t xml:space="preserve"> or suicidal thoughts</w:t>
      </w:r>
    </w:p>
    <w:p w14:paraId="35A4C1B8" w14:textId="77777777" w:rsidR="00545853" w:rsidRPr="0094377E" w:rsidRDefault="00545853" w:rsidP="00545853">
      <w:pPr>
        <w:numPr>
          <w:ilvl w:val="0"/>
          <w:numId w:val="14"/>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Currently detoxing from drugs or alcohol</w:t>
      </w:r>
    </w:p>
    <w:p w14:paraId="0CA871B6" w14:textId="77777777" w:rsidR="00545853" w:rsidRPr="0094377E" w:rsidRDefault="00545853" w:rsidP="00545853">
      <w:pPr>
        <w:numPr>
          <w:ilvl w:val="0"/>
          <w:numId w:val="14"/>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Under 18 years</w:t>
      </w:r>
    </w:p>
    <w:p w14:paraId="351EF9A2" w14:textId="77777777" w:rsidR="00545853" w:rsidRPr="0094377E" w:rsidRDefault="00545853" w:rsidP="00545853">
      <w:pPr>
        <w:numPr>
          <w:ilvl w:val="0"/>
          <w:numId w:val="14"/>
        </w:numPr>
        <w:spacing w:before="30" w:after="30"/>
        <w:ind w:left="1080"/>
        <w:rPr>
          <w:rFonts w:asciiTheme="minorHAnsi" w:hAnsiTheme="minorHAnsi" w:cstheme="minorHAnsi"/>
          <w:color w:val="1D1C1D"/>
          <w:sz w:val="22"/>
          <w:szCs w:val="22"/>
        </w:rPr>
      </w:pPr>
      <w:r w:rsidRPr="0094377E">
        <w:rPr>
          <w:rFonts w:asciiTheme="minorHAnsi" w:hAnsiTheme="minorHAnsi" w:cstheme="minorHAnsi"/>
          <w:color w:val="1D1C1D"/>
          <w:sz w:val="22"/>
          <w:szCs w:val="22"/>
        </w:rPr>
        <w:t>Unable to regularly access or use a digital device</w:t>
      </w:r>
    </w:p>
    <w:p w14:paraId="28A5E469" w14:textId="1ED564A1" w:rsidR="00175E8C" w:rsidRPr="0094377E" w:rsidRDefault="00545853" w:rsidP="00745C64">
      <w:pPr>
        <w:rPr>
          <w:rFonts w:asciiTheme="minorHAnsi" w:hAnsiTheme="minorHAnsi" w:cstheme="minorHAnsi"/>
          <w:color w:val="1D1C1D"/>
          <w:sz w:val="22"/>
          <w:szCs w:val="22"/>
        </w:rPr>
      </w:pPr>
      <w:r w:rsidRPr="0094377E">
        <w:rPr>
          <w:rFonts w:asciiTheme="minorHAnsi" w:hAnsiTheme="minorHAnsi" w:cstheme="minorHAnsi"/>
          <w:color w:val="1D1C1D"/>
          <w:sz w:val="22"/>
          <w:szCs w:val="22"/>
        </w:rPr>
        <w:br/>
      </w:r>
      <w:r w:rsidRPr="0094377E">
        <w:rPr>
          <w:rFonts w:asciiTheme="minorHAnsi" w:hAnsiTheme="minorHAnsi" w:cstheme="minorHAnsi"/>
          <w:color w:val="1D1C1D"/>
          <w:sz w:val="22"/>
          <w:szCs w:val="22"/>
        </w:rPr>
        <w:br/>
      </w:r>
      <w:r w:rsidRPr="0094377E">
        <w:rPr>
          <w:rFonts w:asciiTheme="minorHAnsi" w:hAnsiTheme="minorHAnsi" w:cstheme="minorHAnsi"/>
          <w:b/>
          <w:bCs/>
          <w:color w:val="1D1C1D"/>
          <w:sz w:val="22"/>
          <w:szCs w:val="22"/>
        </w:rPr>
        <w:t>Needs sufficient English language and cognitive ability to engage with the programme independently</w:t>
      </w:r>
    </w:p>
    <w:p w14:paraId="45E3C404" w14:textId="7678E6E5" w:rsidR="0094377E" w:rsidRPr="0094377E" w:rsidRDefault="0094377E" w:rsidP="0094377E">
      <w:pPr>
        <w:pStyle w:val="NormalWeb"/>
        <w:rPr>
          <w:rFonts w:asciiTheme="minorHAnsi" w:hAnsiTheme="minorHAnsi" w:cstheme="minorHAnsi"/>
          <w:sz w:val="22"/>
          <w:szCs w:val="22"/>
        </w:rPr>
      </w:pPr>
      <w:r w:rsidRPr="0094377E">
        <w:rPr>
          <w:rFonts w:asciiTheme="minorHAnsi" w:hAnsiTheme="minorHAnsi" w:cstheme="minorHAnsi"/>
          <w:sz w:val="22"/>
          <w:szCs w:val="22"/>
        </w:rPr>
        <w:t>Some people are less likely to benefit from Sleepstation CBTi. Where sleep problems are primarily due to another condition, treatment for that should usually be optimised first where possible, including:</w:t>
      </w:r>
    </w:p>
    <w:p w14:paraId="4DE3AE7C" w14:textId="77777777" w:rsidR="0094377E" w:rsidRPr="0094377E" w:rsidRDefault="0094377E" w:rsidP="0094377E">
      <w:pPr>
        <w:pStyle w:val="NormalWeb"/>
        <w:numPr>
          <w:ilvl w:val="0"/>
          <w:numId w:val="15"/>
        </w:numPr>
        <w:rPr>
          <w:rFonts w:asciiTheme="minorHAnsi" w:hAnsiTheme="minorHAnsi" w:cstheme="minorHAnsi"/>
          <w:sz w:val="22"/>
          <w:szCs w:val="22"/>
        </w:rPr>
      </w:pPr>
      <w:r w:rsidRPr="0094377E">
        <w:rPr>
          <w:rFonts w:asciiTheme="minorHAnsi" w:hAnsiTheme="minorHAnsi" w:cstheme="minorHAnsi"/>
          <w:sz w:val="22"/>
          <w:szCs w:val="22"/>
        </w:rPr>
        <w:lastRenderedPageBreak/>
        <w:t>Sleep apnoea</w:t>
      </w:r>
    </w:p>
    <w:p w14:paraId="32A9AD81" w14:textId="77777777" w:rsidR="0094377E" w:rsidRPr="0094377E" w:rsidRDefault="0094377E" w:rsidP="0094377E">
      <w:pPr>
        <w:pStyle w:val="NormalWeb"/>
        <w:numPr>
          <w:ilvl w:val="0"/>
          <w:numId w:val="15"/>
        </w:numPr>
        <w:rPr>
          <w:rFonts w:asciiTheme="minorHAnsi" w:hAnsiTheme="minorHAnsi" w:cstheme="minorHAnsi"/>
          <w:sz w:val="22"/>
          <w:szCs w:val="22"/>
        </w:rPr>
      </w:pPr>
      <w:r w:rsidRPr="0094377E">
        <w:rPr>
          <w:rFonts w:asciiTheme="minorHAnsi" w:hAnsiTheme="minorHAnsi" w:cstheme="minorHAnsi"/>
          <w:sz w:val="22"/>
          <w:szCs w:val="22"/>
        </w:rPr>
        <w:t>Restless legs syndrome</w:t>
      </w:r>
    </w:p>
    <w:p w14:paraId="3271FB44" w14:textId="77777777" w:rsidR="0094377E" w:rsidRPr="0094377E" w:rsidRDefault="0094377E" w:rsidP="0094377E">
      <w:pPr>
        <w:pStyle w:val="NormalWeb"/>
        <w:rPr>
          <w:rFonts w:asciiTheme="minorHAnsi" w:hAnsiTheme="minorHAnsi" w:cstheme="minorHAnsi"/>
          <w:sz w:val="22"/>
          <w:szCs w:val="22"/>
        </w:rPr>
      </w:pPr>
      <w:r w:rsidRPr="0094377E">
        <w:rPr>
          <w:rFonts w:asciiTheme="minorHAnsi" w:hAnsiTheme="minorHAnsi" w:cstheme="minorHAnsi"/>
          <w:sz w:val="22"/>
          <w:szCs w:val="22"/>
        </w:rPr>
        <w:t>Sleepstation CBTi may also be less suitable for:</w:t>
      </w:r>
    </w:p>
    <w:p w14:paraId="7F2E0691" w14:textId="77777777" w:rsidR="0094377E" w:rsidRPr="0094377E" w:rsidRDefault="0094377E" w:rsidP="0094377E">
      <w:pPr>
        <w:pStyle w:val="NormalWeb"/>
        <w:numPr>
          <w:ilvl w:val="0"/>
          <w:numId w:val="16"/>
        </w:numPr>
        <w:rPr>
          <w:rFonts w:asciiTheme="minorHAnsi" w:hAnsiTheme="minorHAnsi" w:cstheme="minorHAnsi"/>
          <w:sz w:val="22"/>
          <w:szCs w:val="22"/>
        </w:rPr>
      </w:pPr>
      <w:r w:rsidRPr="0094377E">
        <w:rPr>
          <w:rFonts w:asciiTheme="minorHAnsi" w:hAnsiTheme="minorHAnsi" w:cstheme="minorHAnsi"/>
          <w:sz w:val="22"/>
          <w:szCs w:val="22"/>
        </w:rPr>
        <w:t>Pregnant people whose sleep problems are due mainly to pregnancy-related discomfort</w:t>
      </w:r>
    </w:p>
    <w:p w14:paraId="4D2CF0B3" w14:textId="06355011" w:rsidR="0094377E" w:rsidRPr="0094377E" w:rsidRDefault="0094377E" w:rsidP="0094377E">
      <w:pPr>
        <w:pStyle w:val="NormalWeb"/>
        <w:numPr>
          <w:ilvl w:val="0"/>
          <w:numId w:val="16"/>
        </w:numPr>
        <w:rPr>
          <w:rFonts w:asciiTheme="minorHAnsi" w:hAnsiTheme="minorHAnsi" w:cstheme="minorHAnsi"/>
          <w:sz w:val="22"/>
          <w:szCs w:val="22"/>
        </w:rPr>
      </w:pPr>
      <w:r w:rsidRPr="0094377E">
        <w:rPr>
          <w:rFonts w:asciiTheme="minorHAnsi" w:hAnsiTheme="minorHAnsi" w:cstheme="minorHAnsi"/>
          <w:sz w:val="22"/>
          <w:szCs w:val="22"/>
        </w:rPr>
        <w:t>Variable shift workers who frequently alternate between day and night shifts</w:t>
      </w:r>
    </w:p>
    <w:p w14:paraId="501AEE2D" w14:textId="1750DEA8" w:rsidR="0094377E" w:rsidRPr="0094377E" w:rsidRDefault="0094377E" w:rsidP="0094377E">
      <w:pPr>
        <w:pStyle w:val="NormalWeb"/>
        <w:numPr>
          <w:ilvl w:val="0"/>
          <w:numId w:val="16"/>
        </w:numPr>
        <w:rPr>
          <w:rFonts w:asciiTheme="minorHAnsi" w:hAnsiTheme="minorHAnsi" w:cstheme="minorHAnsi"/>
          <w:sz w:val="22"/>
          <w:szCs w:val="22"/>
        </w:rPr>
      </w:pPr>
      <w:r w:rsidRPr="0094377E">
        <w:rPr>
          <w:rFonts w:asciiTheme="minorHAnsi" w:hAnsiTheme="minorHAnsi" w:cstheme="minorHAnsi"/>
          <w:sz w:val="22"/>
          <w:szCs w:val="22"/>
        </w:rPr>
        <w:t>Those whose sleep problems are primarily due to a circadian rhythm sleep-wake disorder</w:t>
      </w:r>
    </w:p>
    <w:p w14:paraId="5E31C059" w14:textId="45A6F96B" w:rsidR="00894B3A" w:rsidRDefault="0094377E" w:rsidP="0094377E">
      <w:pPr>
        <w:pStyle w:val="NormalWeb"/>
        <w:rPr>
          <w:rFonts w:asciiTheme="minorHAnsi" w:hAnsiTheme="minorHAnsi" w:cstheme="minorHAnsi"/>
          <w:sz w:val="22"/>
          <w:szCs w:val="22"/>
        </w:rPr>
      </w:pPr>
      <w:r w:rsidRPr="0094377E">
        <w:rPr>
          <w:rFonts w:asciiTheme="minorHAnsi" w:hAnsiTheme="minorHAnsi" w:cstheme="minorHAnsi"/>
          <w:sz w:val="22"/>
          <w:szCs w:val="22"/>
        </w:rPr>
        <w:t>In people with PTSD, sleep restriction</w:t>
      </w:r>
      <w:r w:rsidR="00894B3A">
        <w:rPr>
          <w:rFonts w:asciiTheme="minorHAnsi" w:hAnsiTheme="minorHAnsi" w:cstheme="minorHAnsi"/>
          <w:sz w:val="22"/>
          <w:szCs w:val="22"/>
        </w:rPr>
        <w:t xml:space="preserve"> therapy (a core CBT-I component)</w:t>
      </w:r>
      <w:r w:rsidRPr="0094377E">
        <w:rPr>
          <w:rFonts w:asciiTheme="minorHAnsi" w:hAnsiTheme="minorHAnsi" w:cstheme="minorHAnsi"/>
          <w:sz w:val="22"/>
          <w:szCs w:val="22"/>
        </w:rPr>
        <w:t xml:space="preserve"> may temporarily worsen symptoms. </w:t>
      </w:r>
    </w:p>
    <w:p w14:paraId="14BA5D67" w14:textId="37F21C3A" w:rsidR="0094377E" w:rsidRPr="0094377E" w:rsidRDefault="0094377E" w:rsidP="0094377E">
      <w:pPr>
        <w:pStyle w:val="NormalWeb"/>
        <w:rPr>
          <w:rFonts w:asciiTheme="minorHAnsi" w:hAnsiTheme="minorHAnsi" w:cstheme="minorHAnsi"/>
          <w:sz w:val="22"/>
          <w:szCs w:val="22"/>
        </w:rPr>
      </w:pPr>
      <w:r w:rsidRPr="0094377E">
        <w:rPr>
          <w:rFonts w:asciiTheme="minorHAnsi" w:hAnsiTheme="minorHAnsi" w:cstheme="minorHAnsi"/>
          <w:sz w:val="22"/>
          <w:szCs w:val="22"/>
        </w:rPr>
        <w:t>If your patient is currently receiving CBT elsewhere, it is usually best to complete that first.</w:t>
      </w:r>
    </w:p>
    <w:p w14:paraId="2422CBAC" w14:textId="5B16FA55" w:rsidR="7B3A8979" w:rsidRDefault="7B3A8979" w:rsidP="7B3A8979">
      <w:pPr>
        <w:rPr>
          <w:rFonts w:asciiTheme="minorHAnsi" w:hAnsiTheme="minorHAnsi" w:cstheme="minorBidi"/>
          <w:sz w:val="22"/>
          <w:szCs w:val="22"/>
        </w:rPr>
      </w:pPr>
    </w:p>
    <w:p w14:paraId="7FFEF5FF" w14:textId="627F5AFC" w:rsidR="00F22635" w:rsidRPr="00745C64" w:rsidRDefault="00F22635" w:rsidP="00745C64">
      <w:pPr>
        <w:rPr>
          <w:rFonts w:asciiTheme="minorHAnsi" w:hAnsiTheme="minorHAnsi" w:cstheme="minorHAnsi"/>
          <w:sz w:val="22"/>
          <w:szCs w:val="22"/>
        </w:rPr>
      </w:pPr>
      <w:r w:rsidRPr="00745C64">
        <w:rPr>
          <w:rFonts w:asciiTheme="minorHAnsi" w:hAnsiTheme="minorHAnsi" w:cstheme="minorHAnsi"/>
          <w:sz w:val="22"/>
          <w:szCs w:val="22"/>
        </w:rPr>
        <w:t>Contact details and further information:</w:t>
      </w:r>
    </w:p>
    <w:p w14:paraId="74D19CE9" w14:textId="74A9593B" w:rsidR="00F22635" w:rsidRPr="00745C64" w:rsidRDefault="00F22635" w:rsidP="00745C64">
      <w:pPr>
        <w:rPr>
          <w:rFonts w:asciiTheme="minorHAnsi" w:hAnsiTheme="minorHAnsi" w:cstheme="minorHAnsi"/>
          <w:sz w:val="22"/>
          <w:szCs w:val="22"/>
        </w:rPr>
      </w:pPr>
      <w:r w:rsidRPr="00745C64">
        <w:rPr>
          <w:rFonts w:asciiTheme="minorHAnsi" w:hAnsiTheme="minorHAnsi" w:cstheme="minorHAnsi"/>
          <w:sz w:val="22"/>
          <w:szCs w:val="22"/>
        </w:rPr>
        <w:t>0333 800 9404</w:t>
      </w:r>
    </w:p>
    <w:p w14:paraId="3FC06C23" w14:textId="7C17E7AA" w:rsidR="00464D83" w:rsidRDefault="00F22635" w:rsidP="00745C64">
      <w:pPr>
        <w:rPr>
          <w:rFonts w:asciiTheme="minorHAnsi" w:hAnsiTheme="minorHAnsi" w:cstheme="minorHAnsi"/>
          <w:sz w:val="22"/>
          <w:szCs w:val="22"/>
        </w:rPr>
      </w:pPr>
      <w:hyperlink r:id="rId7" w:history="1">
        <w:r w:rsidRPr="00745C64">
          <w:rPr>
            <w:rStyle w:val="Hyperlink"/>
            <w:rFonts w:asciiTheme="minorHAnsi" w:hAnsiTheme="minorHAnsi" w:cstheme="minorHAnsi"/>
            <w:sz w:val="22"/>
            <w:szCs w:val="22"/>
          </w:rPr>
          <w:t>tnu-tr.sleepstation@nhs.net</w:t>
        </w:r>
      </w:hyperlink>
    </w:p>
    <w:p w14:paraId="1A0113AC" w14:textId="46A4375A" w:rsidR="00894B3A" w:rsidRPr="00745C64" w:rsidRDefault="00894B3A" w:rsidP="00745C64">
      <w:pPr>
        <w:rPr>
          <w:rFonts w:asciiTheme="minorHAnsi" w:hAnsiTheme="minorHAnsi" w:cstheme="minorHAnsi"/>
          <w:sz w:val="22"/>
          <w:szCs w:val="22"/>
        </w:rPr>
      </w:pPr>
      <w:hyperlink r:id="rId8" w:history="1">
        <w:r w:rsidRPr="004346BF">
          <w:rPr>
            <w:rStyle w:val="Hyperlink"/>
            <w:rFonts w:asciiTheme="minorHAnsi" w:hAnsiTheme="minorHAnsi" w:cstheme="minorHAnsi"/>
            <w:sz w:val="22"/>
            <w:szCs w:val="22"/>
          </w:rPr>
          <w:t>https://www.sleepstation.org.uk/nhs-referrals/</w:t>
        </w:r>
      </w:hyperlink>
      <w:r>
        <w:rPr>
          <w:rFonts w:asciiTheme="minorHAnsi" w:hAnsiTheme="minorHAnsi" w:cstheme="minorHAnsi"/>
          <w:sz w:val="22"/>
          <w:szCs w:val="22"/>
        </w:rPr>
        <w:t xml:space="preserve"> </w:t>
      </w:r>
    </w:p>
    <w:sectPr w:rsidR="00894B3A" w:rsidRPr="00745C64" w:rsidSect="00B87028">
      <w:footerReference w:type="default" r:id="rId9"/>
      <w:pgSz w:w="11900" w:h="16840"/>
      <w:pgMar w:top="567" w:right="1134" w:bottom="816"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E8BA" w14:textId="77777777" w:rsidR="00612F96" w:rsidRDefault="00612F96" w:rsidP="00B21496">
      <w:r>
        <w:separator/>
      </w:r>
    </w:p>
  </w:endnote>
  <w:endnote w:type="continuationSeparator" w:id="0">
    <w:p w14:paraId="678C3EBB" w14:textId="77777777" w:rsidR="00612F96" w:rsidRDefault="00612F96" w:rsidP="00B2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0ADF" w14:textId="0E6CAF69" w:rsidR="001A1C0C" w:rsidRDefault="001A1C0C" w:rsidP="001A1C0C">
    <w:pPr>
      <w:pStyle w:val="Header"/>
    </w:pPr>
    <w:r>
      <w:t>Referral to Sleepstation v</w:t>
    </w:r>
    <w:r w:rsidR="00B13DBB">
      <w:t>2</w:t>
    </w:r>
    <w:r w:rsidR="0094377E">
      <w:t>2</w:t>
    </w:r>
    <w:r w:rsidR="00856E26">
      <w:t xml:space="preserve"> </w:t>
    </w:r>
    <w:r w:rsidR="0094377E">
      <w:t>20</w:t>
    </w:r>
    <w:r w:rsidR="00856E26">
      <w:t>-</w:t>
    </w:r>
    <w:r w:rsidR="0094377E">
      <w:t>03</w:t>
    </w:r>
    <w:r w:rsidR="00856E26">
      <w:t>-202</w:t>
    </w:r>
    <w:r w:rsidR="0094377E">
      <w:t>6</w:t>
    </w:r>
    <w:r>
      <w:t xml:space="preserve"> (replaces all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E419" w14:textId="77777777" w:rsidR="00612F96" w:rsidRDefault="00612F96" w:rsidP="00B21496">
      <w:r>
        <w:separator/>
      </w:r>
    </w:p>
  </w:footnote>
  <w:footnote w:type="continuationSeparator" w:id="0">
    <w:p w14:paraId="45C3620A" w14:textId="77777777" w:rsidR="00612F96" w:rsidRDefault="00612F96" w:rsidP="00B2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331D"/>
    <w:multiLevelType w:val="multilevel"/>
    <w:tmpl w:val="3A4C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554F2"/>
    <w:multiLevelType w:val="multilevel"/>
    <w:tmpl w:val="0FD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805C5"/>
    <w:multiLevelType w:val="hybridMultilevel"/>
    <w:tmpl w:val="EDC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30EC9"/>
    <w:multiLevelType w:val="hybridMultilevel"/>
    <w:tmpl w:val="F368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F50C6"/>
    <w:multiLevelType w:val="multilevel"/>
    <w:tmpl w:val="23DE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74D78"/>
    <w:multiLevelType w:val="hybridMultilevel"/>
    <w:tmpl w:val="7268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8057B"/>
    <w:multiLevelType w:val="multilevel"/>
    <w:tmpl w:val="D91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47017"/>
    <w:multiLevelType w:val="multilevel"/>
    <w:tmpl w:val="036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C1139"/>
    <w:multiLevelType w:val="multilevel"/>
    <w:tmpl w:val="ED8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008A7"/>
    <w:multiLevelType w:val="multilevel"/>
    <w:tmpl w:val="2F9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9BC7C"/>
    <w:multiLevelType w:val="hybridMultilevel"/>
    <w:tmpl w:val="ED36CBEA"/>
    <w:lvl w:ilvl="0" w:tplc="7C483D28">
      <w:start w:val="1"/>
      <w:numFmt w:val="bullet"/>
      <w:lvlText w:val=""/>
      <w:lvlJc w:val="left"/>
      <w:pPr>
        <w:ind w:left="720" w:hanging="360"/>
      </w:pPr>
      <w:rPr>
        <w:rFonts w:ascii="Symbol" w:hAnsi="Symbol" w:hint="default"/>
      </w:rPr>
    </w:lvl>
    <w:lvl w:ilvl="1" w:tplc="B29A5970">
      <w:start w:val="1"/>
      <w:numFmt w:val="bullet"/>
      <w:lvlText w:val="o"/>
      <w:lvlJc w:val="left"/>
      <w:pPr>
        <w:ind w:left="1440" w:hanging="360"/>
      </w:pPr>
      <w:rPr>
        <w:rFonts w:ascii="Courier New" w:hAnsi="Courier New" w:hint="default"/>
      </w:rPr>
    </w:lvl>
    <w:lvl w:ilvl="2" w:tplc="AC8AAECC">
      <w:start w:val="1"/>
      <w:numFmt w:val="bullet"/>
      <w:lvlText w:val=""/>
      <w:lvlJc w:val="left"/>
      <w:pPr>
        <w:ind w:left="2160" w:hanging="360"/>
      </w:pPr>
      <w:rPr>
        <w:rFonts w:ascii="Wingdings" w:hAnsi="Wingdings" w:hint="default"/>
      </w:rPr>
    </w:lvl>
    <w:lvl w:ilvl="3" w:tplc="4DE6C074">
      <w:start w:val="1"/>
      <w:numFmt w:val="bullet"/>
      <w:lvlText w:val=""/>
      <w:lvlJc w:val="left"/>
      <w:pPr>
        <w:ind w:left="2880" w:hanging="360"/>
      </w:pPr>
      <w:rPr>
        <w:rFonts w:ascii="Symbol" w:hAnsi="Symbol" w:hint="default"/>
      </w:rPr>
    </w:lvl>
    <w:lvl w:ilvl="4" w:tplc="AEF213D0">
      <w:start w:val="1"/>
      <w:numFmt w:val="bullet"/>
      <w:lvlText w:val="o"/>
      <w:lvlJc w:val="left"/>
      <w:pPr>
        <w:ind w:left="3600" w:hanging="360"/>
      </w:pPr>
      <w:rPr>
        <w:rFonts w:ascii="Courier New" w:hAnsi="Courier New" w:hint="default"/>
      </w:rPr>
    </w:lvl>
    <w:lvl w:ilvl="5" w:tplc="5D840C74">
      <w:start w:val="1"/>
      <w:numFmt w:val="bullet"/>
      <w:lvlText w:val=""/>
      <w:lvlJc w:val="left"/>
      <w:pPr>
        <w:ind w:left="4320" w:hanging="360"/>
      </w:pPr>
      <w:rPr>
        <w:rFonts w:ascii="Wingdings" w:hAnsi="Wingdings" w:hint="default"/>
      </w:rPr>
    </w:lvl>
    <w:lvl w:ilvl="6" w:tplc="FD740896">
      <w:start w:val="1"/>
      <w:numFmt w:val="bullet"/>
      <w:lvlText w:val=""/>
      <w:lvlJc w:val="left"/>
      <w:pPr>
        <w:ind w:left="5040" w:hanging="360"/>
      </w:pPr>
      <w:rPr>
        <w:rFonts w:ascii="Symbol" w:hAnsi="Symbol" w:hint="default"/>
      </w:rPr>
    </w:lvl>
    <w:lvl w:ilvl="7" w:tplc="A1C6C996">
      <w:start w:val="1"/>
      <w:numFmt w:val="bullet"/>
      <w:lvlText w:val="o"/>
      <w:lvlJc w:val="left"/>
      <w:pPr>
        <w:ind w:left="5760" w:hanging="360"/>
      </w:pPr>
      <w:rPr>
        <w:rFonts w:ascii="Courier New" w:hAnsi="Courier New" w:hint="default"/>
      </w:rPr>
    </w:lvl>
    <w:lvl w:ilvl="8" w:tplc="0F742758">
      <w:start w:val="1"/>
      <w:numFmt w:val="bullet"/>
      <w:lvlText w:val=""/>
      <w:lvlJc w:val="left"/>
      <w:pPr>
        <w:ind w:left="6480" w:hanging="360"/>
      </w:pPr>
      <w:rPr>
        <w:rFonts w:ascii="Wingdings" w:hAnsi="Wingdings" w:hint="default"/>
      </w:rPr>
    </w:lvl>
  </w:abstractNum>
  <w:abstractNum w:abstractNumId="11" w15:restartNumberingAfterBreak="0">
    <w:nsid w:val="6A1AB31C"/>
    <w:multiLevelType w:val="hybridMultilevel"/>
    <w:tmpl w:val="2D94D470"/>
    <w:lvl w:ilvl="0" w:tplc="6D26BBC4">
      <w:start w:val="1"/>
      <w:numFmt w:val="bullet"/>
      <w:lvlText w:val=""/>
      <w:lvlJc w:val="left"/>
      <w:pPr>
        <w:ind w:left="720" w:hanging="360"/>
      </w:pPr>
      <w:rPr>
        <w:rFonts w:ascii="Symbol" w:hAnsi="Symbol" w:hint="default"/>
      </w:rPr>
    </w:lvl>
    <w:lvl w:ilvl="1" w:tplc="FE280866">
      <w:start w:val="1"/>
      <w:numFmt w:val="bullet"/>
      <w:lvlText w:val="o"/>
      <w:lvlJc w:val="left"/>
      <w:pPr>
        <w:ind w:left="1440" w:hanging="360"/>
      </w:pPr>
      <w:rPr>
        <w:rFonts w:ascii="Courier New" w:hAnsi="Courier New" w:hint="default"/>
      </w:rPr>
    </w:lvl>
    <w:lvl w:ilvl="2" w:tplc="A66E3230">
      <w:start w:val="1"/>
      <w:numFmt w:val="bullet"/>
      <w:lvlText w:val=""/>
      <w:lvlJc w:val="left"/>
      <w:pPr>
        <w:ind w:left="2160" w:hanging="360"/>
      </w:pPr>
      <w:rPr>
        <w:rFonts w:ascii="Wingdings" w:hAnsi="Wingdings" w:hint="default"/>
      </w:rPr>
    </w:lvl>
    <w:lvl w:ilvl="3" w:tplc="E9B0C2BC">
      <w:start w:val="1"/>
      <w:numFmt w:val="bullet"/>
      <w:lvlText w:val=""/>
      <w:lvlJc w:val="left"/>
      <w:pPr>
        <w:ind w:left="2880" w:hanging="360"/>
      </w:pPr>
      <w:rPr>
        <w:rFonts w:ascii="Symbol" w:hAnsi="Symbol" w:hint="default"/>
      </w:rPr>
    </w:lvl>
    <w:lvl w:ilvl="4" w:tplc="4830EF74">
      <w:start w:val="1"/>
      <w:numFmt w:val="bullet"/>
      <w:lvlText w:val="o"/>
      <w:lvlJc w:val="left"/>
      <w:pPr>
        <w:ind w:left="3600" w:hanging="360"/>
      </w:pPr>
      <w:rPr>
        <w:rFonts w:ascii="Courier New" w:hAnsi="Courier New" w:hint="default"/>
      </w:rPr>
    </w:lvl>
    <w:lvl w:ilvl="5" w:tplc="FCD2CD90">
      <w:start w:val="1"/>
      <w:numFmt w:val="bullet"/>
      <w:lvlText w:val=""/>
      <w:lvlJc w:val="left"/>
      <w:pPr>
        <w:ind w:left="4320" w:hanging="360"/>
      </w:pPr>
      <w:rPr>
        <w:rFonts w:ascii="Wingdings" w:hAnsi="Wingdings" w:hint="default"/>
      </w:rPr>
    </w:lvl>
    <w:lvl w:ilvl="6" w:tplc="850EF38C">
      <w:start w:val="1"/>
      <w:numFmt w:val="bullet"/>
      <w:lvlText w:val=""/>
      <w:lvlJc w:val="left"/>
      <w:pPr>
        <w:ind w:left="5040" w:hanging="360"/>
      </w:pPr>
      <w:rPr>
        <w:rFonts w:ascii="Symbol" w:hAnsi="Symbol" w:hint="default"/>
      </w:rPr>
    </w:lvl>
    <w:lvl w:ilvl="7" w:tplc="F872E808">
      <w:start w:val="1"/>
      <w:numFmt w:val="bullet"/>
      <w:lvlText w:val="o"/>
      <w:lvlJc w:val="left"/>
      <w:pPr>
        <w:ind w:left="5760" w:hanging="360"/>
      </w:pPr>
      <w:rPr>
        <w:rFonts w:ascii="Courier New" w:hAnsi="Courier New" w:hint="default"/>
      </w:rPr>
    </w:lvl>
    <w:lvl w:ilvl="8" w:tplc="1D6AE230">
      <w:start w:val="1"/>
      <w:numFmt w:val="bullet"/>
      <w:lvlText w:val=""/>
      <w:lvlJc w:val="left"/>
      <w:pPr>
        <w:ind w:left="6480" w:hanging="360"/>
      </w:pPr>
      <w:rPr>
        <w:rFonts w:ascii="Wingdings" w:hAnsi="Wingdings" w:hint="default"/>
      </w:rPr>
    </w:lvl>
  </w:abstractNum>
  <w:abstractNum w:abstractNumId="12" w15:restartNumberingAfterBreak="0">
    <w:nsid w:val="70D15115"/>
    <w:multiLevelType w:val="hybridMultilevel"/>
    <w:tmpl w:val="D338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D1EBC"/>
    <w:multiLevelType w:val="hybridMultilevel"/>
    <w:tmpl w:val="1ED05660"/>
    <w:lvl w:ilvl="0" w:tplc="7A20AE74">
      <w:numFmt w:val="bullet"/>
      <w:lvlText w:val="-"/>
      <w:lvlJc w:val="left"/>
      <w:pPr>
        <w:ind w:left="720" w:hanging="360"/>
      </w:pPr>
      <w:rPr>
        <w:rFonts w:ascii="Times New Roman" w:eastAsia="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812A9"/>
    <w:multiLevelType w:val="hybridMultilevel"/>
    <w:tmpl w:val="1B7CEE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D975FFB"/>
    <w:multiLevelType w:val="hybridMultilevel"/>
    <w:tmpl w:val="C752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520604">
    <w:abstractNumId w:val="10"/>
  </w:num>
  <w:num w:numId="2" w16cid:durableId="572158143">
    <w:abstractNumId w:val="11"/>
  </w:num>
  <w:num w:numId="3" w16cid:durableId="2048094695">
    <w:abstractNumId w:val="3"/>
  </w:num>
  <w:num w:numId="4" w16cid:durableId="1215966102">
    <w:abstractNumId w:val="6"/>
  </w:num>
  <w:num w:numId="5" w16cid:durableId="1034575331">
    <w:abstractNumId w:val="1"/>
  </w:num>
  <w:num w:numId="6" w16cid:durableId="1481114139">
    <w:abstractNumId w:val="14"/>
  </w:num>
  <w:num w:numId="7" w16cid:durableId="424543765">
    <w:abstractNumId w:val="5"/>
  </w:num>
  <w:num w:numId="8" w16cid:durableId="493689513">
    <w:abstractNumId w:val="15"/>
  </w:num>
  <w:num w:numId="9" w16cid:durableId="969824028">
    <w:abstractNumId w:val="2"/>
  </w:num>
  <w:num w:numId="10" w16cid:durableId="749083341">
    <w:abstractNumId w:val="12"/>
  </w:num>
  <w:num w:numId="11" w16cid:durableId="333337638">
    <w:abstractNumId w:val="9"/>
  </w:num>
  <w:num w:numId="12" w16cid:durableId="72355842">
    <w:abstractNumId w:val="13"/>
  </w:num>
  <w:num w:numId="13" w16cid:durableId="358746353">
    <w:abstractNumId w:val="7"/>
  </w:num>
  <w:num w:numId="14" w16cid:durableId="1465536222">
    <w:abstractNumId w:val="4"/>
  </w:num>
  <w:num w:numId="15" w16cid:durableId="1825127086">
    <w:abstractNumId w:val="0"/>
  </w:num>
  <w:num w:numId="16" w16cid:durableId="990670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25"/>
    <w:rsid w:val="00004E13"/>
    <w:rsid w:val="0002391F"/>
    <w:rsid w:val="000309F8"/>
    <w:rsid w:val="000A0F11"/>
    <w:rsid w:val="000F663D"/>
    <w:rsid w:val="00162CE7"/>
    <w:rsid w:val="00165744"/>
    <w:rsid w:val="00174467"/>
    <w:rsid w:val="00175E8C"/>
    <w:rsid w:val="00195B81"/>
    <w:rsid w:val="001A1C0C"/>
    <w:rsid w:val="001A6E02"/>
    <w:rsid w:val="001E6315"/>
    <w:rsid w:val="002424E7"/>
    <w:rsid w:val="0027243B"/>
    <w:rsid w:val="002C136E"/>
    <w:rsid w:val="002E5DEA"/>
    <w:rsid w:val="00321C29"/>
    <w:rsid w:val="003320C6"/>
    <w:rsid w:val="003359E8"/>
    <w:rsid w:val="00336E4F"/>
    <w:rsid w:val="00372C00"/>
    <w:rsid w:val="003E7F71"/>
    <w:rsid w:val="00400B45"/>
    <w:rsid w:val="00426F60"/>
    <w:rsid w:val="004372E6"/>
    <w:rsid w:val="00464D83"/>
    <w:rsid w:val="00466847"/>
    <w:rsid w:val="00485250"/>
    <w:rsid w:val="004C64AA"/>
    <w:rsid w:val="004F3AAD"/>
    <w:rsid w:val="004F5E08"/>
    <w:rsid w:val="00526801"/>
    <w:rsid w:val="00532DBF"/>
    <w:rsid w:val="00545853"/>
    <w:rsid w:val="005763F9"/>
    <w:rsid w:val="005C2B70"/>
    <w:rsid w:val="005C6F8B"/>
    <w:rsid w:val="00612F96"/>
    <w:rsid w:val="00614725"/>
    <w:rsid w:val="00617556"/>
    <w:rsid w:val="006358F7"/>
    <w:rsid w:val="00661270"/>
    <w:rsid w:val="006B4457"/>
    <w:rsid w:val="006D66CD"/>
    <w:rsid w:val="0073278B"/>
    <w:rsid w:val="007433BD"/>
    <w:rsid w:val="00745C64"/>
    <w:rsid w:val="0074653C"/>
    <w:rsid w:val="00787A50"/>
    <w:rsid w:val="008003D2"/>
    <w:rsid w:val="0084101C"/>
    <w:rsid w:val="00856E26"/>
    <w:rsid w:val="00867394"/>
    <w:rsid w:val="00867C61"/>
    <w:rsid w:val="00881F5F"/>
    <w:rsid w:val="008859A5"/>
    <w:rsid w:val="00894B3A"/>
    <w:rsid w:val="008C0B8B"/>
    <w:rsid w:val="008E4C10"/>
    <w:rsid w:val="008E7BCB"/>
    <w:rsid w:val="0094377E"/>
    <w:rsid w:val="00946B4D"/>
    <w:rsid w:val="00955E32"/>
    <w:rsid w:val="00975212"/>
    <w:rsid w:val="009C7DF8"/>
    <w:rsid w:val="009F4CD3"/>
    <w:rsid w:val="00A229E0"/>
    <w:rsid w:val="00AB34B3"/>
    <w:rsid w:val="00AB65A7"/>
    <w:rsid w:val="00B04B6D"/>
    <w:rsid w:val="00B1231B"/>
    <w:rsid w:val="00B13DBB"/>
    <w:rsid w:val="00B21496"/>
    <w:rsid w:val="00B26E59"/>
    <w:rsid w:val="00B6592D"/>
    <w:rsid w:val="00B87028"/>
    <w:rsid w:val="00BF5F15"/>
    <w:rsid w:val="00C0444E"/>
    <w:rsid w:val="00C0543E"/>
    <w:rsid w:val="00C23FBC"/>
    <w:rsid w:val="00CA3624"/>
    <w:rsid w:val="00CA764F"/>
    <w:rsid w:val="00CC5516"/>
    <w:rsid w:val="00CE0E8C"/>
    <w:rsid w:val="00CE51A8"/>
    <w:rsid w:val="00D17FAB"/>
    <w:rsid w:val="00D87A42"/>
    <w:rsid w:val="00DB73CA"/>
    <w:rsid w:val="00DD6CB5"/>
    <w:rsid w:val="00DD724E"/>
    <w:rsid w:val="00E22E1F"/>
    <w:rsid w:val="00E41ECF"/>
    <w:rsid w:val="00E47D41"/>
    <w:rsid w:val="00E61390"/>
    <w:rsid w:val="00E94987"/>
    <w:rsid w:val="00EB44B4"/>
    <w:rsid w:val="00ED4676"/>
    <w:rsid w:val="00EF300D"/>
    <w:rsid w:val="00F06071"/>
    <w:rsid w:val="00F22635"/>
    <w:rsid w:val="00F331EC"/>
    <w:rsid w:val="00F566AA"/>
    <w:rsid w:val="00F92D10"/>
    <w:rsid w:val="00F973A8"/>
    <w:rsid w:val="00FA18DC"/>
    <w:rsid w:val="00FA25FD"/>
    <w:rsid w:val="00FB48AB"/>
    <w:rsid w:val="02E583D5"/>
    <w:rsid w:val="04815436"/>
    <w:rsid w:val="04CE37E1"/>
    <w:rsid w:val="0765EA60"/>
    <w:rsid w:val="07824483"/>
    <w:rsid w:val="08719E7C"/>
    <w:rsid w:val="09D280FA"/>
    <w:rsid w:val="0DD52BE4"/>
    <w:rsid w:val="10E799CD"/>
    <w:rsid w:val="120329E7"/>
    <w:rsid w:val="139EFA48"/>
    <w:rsid w:val="17C899F8"/>
    <w:rsid w:val="19CBDC67"/>
    <w:rsid w:val="1A8C72E6"/>
    <w:rsid w:val="1DC413A8"/>
    <w:rsid w:val="27C9D8C4"/>
    <w:rsid w:val="27E31CB1"/>
    <w:rsid w:val="291F2BE3"/>
    <w:rsid w:val="296329CB"/>
    <w:rsid w:val="2B7B1A83"/>
    <w:rsid w:val="2E306F28"/>
    <w:rsid w:val="2EE695E2"/>
    <w:rsid w:val="35A647B0"/>
    <w:rsid w:val="36EF0D79"/>
    <w:rsid w:val="37421811"/>
    <w:rsid w:val="375845FC"/>
    <w:rsid w:val="388ADDDA"/>
    <w:rsid w:val="3ACCF541"/>
    <w:rsid w:val="3B2C5CFC"/>
    <w:rsid w:val="3D6180C3"/>
    <w:rsid w:val="3DAEC8E4"/>
    <w:rsid w:val="403755CD"/>
    <w:rsid w:val="4192F360"/>
    <w:rsid w:val="43281D61"/>
    <w:rsid w:val="46DDF53D"/>
    <w:rsid w:val="4877662B"/>
    <w:rsid w:val="535C60BB"/>
    <w:rsid w:val="57F92169"/>
    <w:rsid w:val="5870C198"/>
    <w:rsid w:val="594A2260"/>
    <w:rsid w:val="5B30C22B"/>
    <w:rsid w:val="5D034301"/>
    <w:rsid w:val="5E4C08CA"/>
    <w:rsid w:val="62DF7B2C"/>
    <w:rsid w:val="63B96950"/>
    <w:rsid w:val="64DF91F7"/>
    <w:rsid w:val="658ADD3B"/>
    <w:rsid w:val="666F9EED"/>
    <w:rsid w:val="667B6258"/>
    <w:rsid w:val="67994B4C"/>
    <w:rsid w:val="681732B9"/>
    <w:rsid w:val="6921191D"/>
    <w:rsid w:val="69B3031A"/>
    <w:rsid w:val="732F7794"/>
    <w:rsid w:val="7802E8B7"/>
    <w:rsid w:val="796CCE00"/>
    <w:rsid w:val="7B3A8979"/>
    <w:rsid w:val="7E006053"/>
    <w:rsid w:val="7EFDE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F1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4D83"/>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496"/>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21496"/>
    <w:rPr>
      <w:lang w:val="en-GB"/>
    </w:rPr>
  </w:style>
  <w:style w:type="paragraph" w:styleId="Footer">
    <w:name w:val="footer"/>
    <w:basedOn w:val="Normal"/>
    <w:link w:val="FooterChar"/>
    <w:uiPriority w:val="99"/>
    <w:unhideWhenUsed/>
    <w:rsid w:val="00B21496"/>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21496"/>
    <w:rPr>
      <w:lang w:val="en-GB"/>
    </w:rPr>
  </w:style>
  <w:style w:type="character" w:styleId="Hyperlink">
    <w:name w:val="Hyperlink"/>
    <w:basedOn w:val="DefaultParagraphFont"/>
    <w:uiPriority w:val="99"/>
    <w:unhideWhenUsed/>
    <w:rsid w:val="00B21496"/>
    <w:rPr>
      <w:color w:val="0563C1" w:themeColor="hyperlink"/>
      <w:u w:val="single"/>
    </w:rPr>
  </w:style>
  <w:style w:type="character" w:styleId="FollowedHyperlink">
    <w:name w:val="FollowedHyperlink"/>
    <w:basedOn w:val="DefaultParagraphFont"/>
    <w:uiPriority w:val="99"/>
    <w:semiHidden/>
    <w:unhideWhenUsed/>
    <w:rsid w:val="00B87028"/>
    <w:rPr>
      <w:color w:val="954F72" w:themeColor="followedHyperlink"/>
      <w:u w:val="single"/>
    </w:rPr>
  </w:style>
  <w:style w:type="paragraph" w:styleId="ListParagraph">
    <w:name w:val="List Paragraph"/>
    <w:basedOn w:val="Normal"/>
    <w:uiPriority w:val="34"/>
    <w:qFormat/>
    <w:rsid w:val="00AB34B3"/>
    <w:pPr>
      <w:ind w:left="720"/>
      <w:contextualSpacing/>
    </w:pPr>
  </w:style>
  <w:style w:type="character" w:customStyle="1" w:styleId="UnresolvedMention1">
    <w:name w:val="Unresolved Mention1"/>
    <w:basedOn w:val="DefaultParagraphFont"/>
    <w:uiPriority w:val="99"/>
    <w:rsid w:val="00975212"/>
    <w:rPr>
      <w:color w:val="808080"/>
      <w:shd w:val="clear" w:color="auto" w:fill="E6E6E6"/>
    </w:rPr>
  </w:style>
  <w:style w:type="character" w:styleId="UnresolvedMention">
    <w:name w:val="Unresolved Mention"/>
    <w:basedOn w:val="DefaultParagraphFont"/>
    <w:uiPriority w:val="99"/>
    <w:rsid w:val="00464D83"/>
    <w:rPr>
      <w:color w:val="605E5C"/>
      <w:shd w:val="clear" w:color="auto" w:fill="E1DFDD"/>
    </w:rPr>
  </w:style>
  <w:style w:type="paragraph" w:styleId="NormalWeb">
    <w:name w:val="Normal (Web)"/>
    <w:basedOn w:val="Normal"/>
    <w:uiPriority w:val="99"/>
    <w:unhideWhenUsed/>
    <w:rsid w:val="00464D83"/>
    <w:pPr>
      <w:spacing w:before="100" w:beforeAutospacing="1" w:after="100" w:afterAutospacing="1"/>
    </w:pPr>
  </w:style>
  <w:style w:type="character" w:styleId="Strong">
    <w:name w:val="Strong"/>
    <w:basedOn w:val="DefaultParagraphFont"/>
    <w:uiPriority w:val="22"/>
    <w:qFormat/>
    <w:rsid w:val="009F4CD3"/>
    <w:rPr>
      <w:b/>
      <w:bCs/>
    </w:rPr>
  </w:style>
  <w:style w:type="paragraph" w:styleId="FootnoteText">
    <w:name w:val="footnote text"/>
    <w:basedOn w:val="Normal"/>
    <w:link w:val="FootnoteTextChar"/>
    <w:uiPriority w:val="99"/>
    <w:semiHidden/>
    <w:unhideWhenUsed/>
    <w:rsid w:val="001A1C0C"/>
    <w:rPr>
      <w:sz w:val="20"/>
      <w:szCs w:val="20"/>
    </w:rPr>
  </w:style>
  <w:style w:type="character" w:customStyle="1" w:styleId="FootnoteTextChar">
    <w:name w:val="Footnote Text Char"/>
    <w:basedOn w:val="DefaultParagraphFont"/>
    <w:link w:val="FootnoteText"/>
    <w:uiPriority w:val="99"/>
    <w:semiHidden/>
    <w:rsid w:val="001A1C0C"/>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1A1C0C"/>
    <w:rPr>
      <w:vertAlign w:val="superscript"/>
    </w:rPr>
  </w:style>
  <w:style w:type="paragraph" w:customStyle="1" w:styleId="Body">
    <w:name w:val="Body"/>
    <w:rsid w:val="00175E8C"/>
    <w:pPr>
      <w:pBdr>
        <w:top w:val="nil"/>
        <w:left w:val="nil"/>
        <w:bottom w:val="nil"/>
        <w:right w:val="nil"/>
        <w:between w:val="nil"/>
        <w:bar w:val="nil"/>
      </w:pBdr>
      <w:spacing w:before="240" w:line="360" w:lineRule="auto"/>
      <w:jc w:val="both"/>
    </w:pPr>
    <w:rPr>
      <w:rFonts w:ascii="Arial" w:eastAsia="Arial" w:hAnsi="Arial" w:cs="Arial"/>
      <w:color w:val="000000"/>
      <w:sz w:val="22"/>
      <w:szCs w:val="22"/>
      <w:u w:color="000000"/>
      <w:bdr w:val="nil"/>
      <w:lang w:val="en-GB" w:eastAsia="en-GB"/>
      <w14:textOutline w14:w="0" w14:cap="flat" w14:cmpd="sng" w14:algn="ctr">
        <w14:noFill/>
        <w14:prstDash w14:val="solid"/>
        <w14:bevel/>
      </w14:textOutline>
    </w:rPr>
  </w:style>
  <w:style w:type="character" w:customStyle="1" w:styleId="None">
    <w:name w:val="None"/>
    <w:rsid w:val="00175E8C"/>
  </w:style>
  <w:style w:type="character" w:customStyle="1" w:styleId="Hyperlink2">
    <w:name w:val="Hyperlink.2"/>
    <w:basedOn w:val="None"/>
    <w:rsid w:val="00175E8C"/>
  </w:style>
  <w:style w:type="character" w:customStyle="1" w:styleId="notion-enable-hover">
    <w:name w:val="notion-enable-hover"/>
    <w:basedOn w:val="DefaultParagraphFont"/>
    <w:rsid w:val="0033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2930">
      <w:bodyDiv w:val="1"/>
      <w:marLeft w:val="0"/>
      <w:marRight w:val="0"/>
      <w:marTop w:val="0"/>
      <w:marBottom w:val="0"/>
      <w:divBdr>
        <w:top w:val="none" w:sz="0" w:space="0" w:color="auto"/>
        <w:left w:val="none" w:sz="0" w:space="0" w:color="auto"/>
        <w:bottom w:val="none" w:sz="0" w:space="0" w:color="auto"/>
        <w:right w:val="none" w:sz="0" w:space="0" w:color="auto"/>
      </w:divBdr>
    </w:div>
    <w:div w:id="505218520">
      <w:bodyDiv w:val="1"/>
      <w:marLeft w:val="0"/>
      <w:marRight w:val="0"/>
      <w:marTop w:val="0"/>
      <w:marBottom w:val="0"/>
      <w:divBdr>
        <w:top w:val="none" w:sz="0" w:space="0" w:color="auto"/>
        <w:left w:val="none" w:sz="0" w:space="0" w:color="auto"/>
        <w:bottom w:val="none" w:sz="0" w:space="0" w:color="auto"/>
        <w:right w:val="none" w:sz="0" w:space="0" w:color="auto"/>
      </w:divBdr>
    </w:div>
    <w:div w:id="692346964">
      <w:bodyDiv w:val="1"/>
      <w:marLeft w:val="0"/>
      <w:marRight w:val="0"/>
      <w:marTop w:val="0"/>
      <w:marBottom w:val="0"/>
      <w:divBdr>
        <w:top w:val="none" w:sz="0" w:space="0" w:color="auto"/>
        <w:left w:val="none" w:sz="0" w:space="0" w:color="auto"/>
        <w:bottom w:val="none" w:sz="0" w:space="0" w:color="auto"/>
        <w:right w:val="none" w:sz="0" w:space="0" w:color="auto"/>
      </w:divBdr>
    </w:div>
    <w:div w:id="712658972">
      <w:bodyDiv w:val="1"/>
      <w:marLeft w:val="0"/>
      <w:marRight w:val="0"/>
      <w:marTop w:val="0"/>
      <w:marBottom w:val="0"/>
      <w:divBdr>
        <w:top w:val="none" w:sz="0" w:space="0" w:color="auto"/>
        <w:left w:val="none" w:sz="0" w:space="0" w:color="auto"/>
        <w:bottom w:val="none" w:sz="0" w:space="0" w:color="auto"/>
        <w:right w:val="none" w:sz="0" w:space="0" w:color="auto"/>
      </w:divBdr>
    </w:div>
    <w:div w:id="902103266">
      <w:bodyDiv w:val="1"/>
      <w:marLeft w:val="0"/>
      <w:marRight w:val="0"/>
      <w:marTop w:val="0"/>
      <w:marBottom w:val="0"/>
      <w:divBdr>
        <w:top w:val="none" w:sz="0" w:space="0" w:color="auto"/>
        <w:left w:val="none" w:sz="0" w:space="0" w:color="auto"/>
        <w:bottom w:val="none" w:sz="0" w:space="0" w:color="auto"/>
        <w:right w:val="none" w:sz="0" w:space="0" w:color="auto"/>
      </w:divBdr>
    </w:div>
    <w:div w:id="992829248">
      <w:bodyDiv w:val="1"/>
      <w:marLeft w:val="0"/>
      <w:marRight w:val="0"/>
      <w:marTop w:val="0"/>
      <w:marBottom w:val="0"/>
      <w:divBdr>
        <w:top w:val="none" w:sz="0" w:space="0" w:color="auto"/>
        <w:left w:val="none" w:sz="0" w:space="0" w:color="auto"/>
        <w:bottom w:val="none" w:sz="0" w:space="0" w:color="auto"/>
        <w:right w:val="none" w:sz="0" w:space="0" w:color="auto"/>
      </w:divBdr>
    </w:div>
    <w:div w:id="1378627011">
      <w:bodyDiv w:val="1"/>
      <w:marLeft w:val="0"/>
      <w:marRight w:val="0"/>
      <w:marTop w:val="0"/>
      <w:marBottom w:val="0"/>
      <w:divBdr>
        <w:top w:val="none" w:sz="0" w:space="0" w:color="auto"/>
        <w:left w:val="none" w:sz="0" w:space="0" w:color="auto"/>
        <w:bottom w:val="none" w:sz="0" w:space="0" w:color="auto"/>
        <w:right w:val="none" w:sz="0" w:space="0" w:color="auto"/>
      </w:divBdr>
    </w:div>
    <w:div w:id="1509514284">
      <w:bodyDiv w:val="1"/>
      <w:marLeft w:val="0"/>
      <w:marRight w:val="0"/>
      <w:marTop w:val="0"/>
      <w:marBottom w:val="0"/>
      <w:divBdr>
        <w:top w:val="none" w:sz="0" w:space="0" w:color="auto"/>
        <w:left w:val="none" w:sz="0" w:space="0" w:color="auto"/>
        <w:bottom w:val="none" w:sz="0" w:space="0" w:color="auto"/>
        <w:right w:val="none" w:sz="0" w:space="0" w:color="auto"/>
      </w:divBdr>
    </w:div>
    <w:div w:id="2113085774">
      <w:bodyDiv w:val="1"/>
      <w:marLeft w:val="0"/>
      <w:marRight w:val="0"/>
      <w:marTop w:val="0"/>
      <w:marBottom w:val="0"/>
      <w:divBdr>
        <w:top w:val="none" w:sz="0" w:space="0" w:color="auto"/>
        <w:left w:val="none" w:sz="0" w:space="0" w:color="auto"/>
        <w:bottom w:val="none" w:sz="0" w:space="0" w:color="auto"/>
        <w:right w:val="none" w:sz="0" w:space="0" w:color="auto"/>
      </w:divBdr>
    </w:div>
    <w:div w:id="2143230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eepstation.org.uk/nhs-referrals/" TargetMode="External"/><Relationship Id="rId3" Type="http://schemas.openxmlformats.org/officeDocument/2006/relationships/settings" Target="settings.xml"/><Relationship Id="rId7" Type="http://schemas.openxmlformats.org/officeDocument/2006/relationships/hyperlink" Target="mailto:tnu-tr.sleepstatio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2186</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Dickson</dc:creator>
  <cp:keywords/>
  <dc:description/>
  <cp:lastModifiedBy>Collette McKenna</cp:lastModifiedBy>
  <cp:revision>4</cp:revision>
  <cp:lastPrinted>2018-01-10T16:01:00Z</cp:lastPrinted>
  <dcterms:created xsi:type="dcterms:W3CDTF">2026-03-20T10:00:00Z</dcterms:created>
  <dcterms:modified xsi:type="dcterms:W3CDTF">2026-04-02T07:10:00Z</dcterms:modified>
</cp:coreProperties>
</file>